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A6A8D" w14:textId="232B93DD" w:rsidR="001C1C93" w:rsidRDefault="007433AE" w:rsidP="007433AE">
      <w:pPr>
        <w:jc w:val="right"/>
        <w:rPr>
          <w:rFonts w:ascii="Comic Sans MS" w:hAnsi="Comic Sans MS"/>
        </w:rPr>
      </w:pPr>
      <w:r w:rsidRPr="007433AE">
        <w:rPr>
          <w:rFonts w:ascii="Comic Sans MS" w:hAnsi="Comic Sans MS"/>
        </w:rPr>
        <w:t>Villers-devant-Orval, le 26 février 2021</w:t>
      </w:r>
    </w:p>
    <w:p w14:paraId="59D45887" w14:textId="42552BAD" w:rsidR="007433AE" w:rsidRDefault="007433AE" w:rsidP="007433AE">
      <w:pPr>
        <w:jc w:val="right"/>
        <w:rPr>
          <w:rFonts w:ascii="Comic Sans MS" w:hAnsi="Comic Sans MS"/>
        </w:rPr>
      </w:pPr>
    </w:p>
    <w:p w14:paraId="5879769F" w14:textId="2FFA0736" w:rsidR="007433AE" w:rsidRDefault="007433AE" w:rsidP="008007F6">
      <w:pPr>
        <w:spacing w:after="120"/>
        <w:rPr>
          <w:rFonts w:ascii="Comic Sans MS" w:hAnsi="Comic Sans MS"/>
        </w:rPr>
      </w:pPr>
      <w:r>
        <w:rPr>
          <w:rFonts w:ascii="Comic Sans MS" w:hAnsi="Comic Sans MS"/>
        </w:rPr>
        <w:t>Chers parents de 6</w:t>
      </w:r>
      <w:r w:rsidRPr="007433AE">
        <w:rPr>
          <w:rFonts w:ascii="Comic Sans MS" w:hAnsi="Comic Sans MS"/>
          <w:vertAlign w:val="superscript"/>
        </w:rPr>
        <w:t>ème</w:t>
      </w:r>
      <w:r>
        <w:rPr>
          <w:rFonts w:ascii="Comic Sans MS" w:hAnsi="Comic Sans MS"/>
        </w:rPr>
        <w:t xml:space="preserve"> primaire,</w:t>
      </w:r>
    </w:p>
    <w:p w14:paraId="25F3745E" w14:textId="0615B235" w:rsidR="007433AE" w:rsidRDefault="007433AE" w:rsidP="008007F6">
      <w:pPr>
        <w:spacing w:after="120"/>
        <w:rPr>
          <w:rFonts w:ascii="Comic Sans MS" w:hAnsi="Comic Sans MS"/>
        </w:rPr>
      </w:pPr>
    </w:p>
    <w:p w14:paraId="09625A0C" w14:textId="05AF7DA6" w:rsidR="007433AE" w:rsidRDefault="007433AE" w:rsidP="008007F6">
      <w:pPr>
        <w:spacing w:after="120"/>
        <w:rPr>
          <w:rFonts w:ascii="Comic Sans MS" w:hAnsi="Comic Sans MS"/>
        </w:rPr>
      </w:pPr>
      <w:r>
        <w:rPr>
          <w:rFonts w:ascii="Comic Sans MS" w:hAnsi="Comic Sans MS"/>
        </w:rPr>
        <w:t>Dans quelques mois, votre enfant va passer le CEB (Certificat d’Etude</w:t>
      </w:r>
      <w:r w:rsidR="00583717">
        <w:rPr>
          <w:rFonts w:ascii="Comic Sans MS" w:hAnsi="Comic Sans MS"/>
        </w:rPr>
        <w:t>s</w:t>
      </w:r>
      <w:r>
        <w:rPr>
          <w:rFonts w:ascii="Comic Sans MS" w:hAnsi="Comic Sans MS"/>
        </w:rPr>
        <w:t xml:space="preserve"> de Base).</w:t>
      </w:r>
    </w:p>
    <w:p w14:paraId="0379F98D" w14:textId="576A2861" w:rsidR="007433AE" w:rsidRDefault="007433AE" w:rsidP="008007F6">
      <w:pPr>
        <w:spacing w:after="120"/>
        <w:rPr>
          <w:rFonts w:ascii="Comic Sans MS" w:hAnsi="Comic Sans MS"/>
        </w:rPr>
      </w:pPr>
      <w:r>
        <w:rPr>
          <w:rFonts w:ascii="Comic Sans MS" w:hAnsi="Comic Sans MS"/>
        </w:rPr>
        <w:t xml:space="preserve">A ce propos, vous vous posez certainement différentes questions. </w:t>
      </w:r>
      <w:r w:rsidR="00243BA7">
        <w:rPr>
          <w:rFonts w:ascii="Comic Sans MS" w:hAnsi="Comic Sans MS"/>
        </w:rPr>
        <w:t>Voici un relevé des plus fréquentes et des réponses.</w:t>
      </w:r>
    </w:p>
    <w:p w14:paraId="1E9BE53C" w14:textId="5DB5FA06" w:rsidR="008007F6" w:rsidRDefault="008007F6" w:rsidP="008007F6">
      <w:pPr>
        <w:spacing w:after="120" w:line="240" w:lineRule="auto"/>
        <w:rPr>
          <w:rFonts w:ascii="Comic Sans MS" w:hAnsi="Comic Sans MS"/>
        </w:rPr>
      </w:pPr>
    </w:p>
    <w:p w14:paraId="2945A01B" w14:textId="19480E60" w:rsidR="008007F6" w:rsidRDefault="008007F6" w:rsidP="008007F6">
      <w:pPr>
        <w:spacing w:after="120"/>
        <w:rPr>
          <w:rFonts w:ascii="Comic Sans MS" w:hAnsi="Comic Sans MS"/>
        </w:rPr>
      </w:pPr>
      <w:r>
        <w:rPr>
          <w:rFonts w:ascii="Comic Sans MS" w:hAnsi="Comic Sans MS"/>
        </w:rPr>
        <w:t>Pour tous renseignements complémentaires, n’hésitez pas à revenir vers moi.</w:t>
      </w:r>
    </w:p>
    <w:p w14:paraId="7C5C435A" w14:textId="7A90C2A9" w:rsidR="008007F6" w:rsidRDefault="008007F6" w:rsidP="008007F6">
      <w:pPr>
        <w:spacing w:after="120" w:line="240" w:lineRule="auto"/>
        <w:rPr>
          <w:rFonts w:ascii="Comic Sans MS" w:hAnsi="Comic Sans MS"/>
        </w:rPr>
      </w:pPr>
    </w:p>
    <w:p w14:paraId="1E88CE0C" w14:textId="74CA6B23" w:rsidR="008007F6" w:rsidRDefault="008007F6" w:rsidP="008007F6">
      <w:pPr>
        <w:spacing w:after="120"/>
        <w:rPr>
          <w:rFonts w:ascii="Comic Sans MS" w:hAnsi="Comic Sans MS"/>
        </w:rPr>
      </w:pPr>
      <w:r>
        <w:rPr>
          <w:rFonts w:ascii="Comic Sans MS" w:hAnsi="Comic Sans MS"/>
        </w:rPr>
        <w:t>Bien cordialement,</w:t>
      </w:r>
    </w:p>
    <w:p w14:paraId="147D2351" w14:textId="34A027C3" w:rsidR="008007F6" w:rsidRDefault="008007F6" w:rsidP="008007F6">
      <w:pPr>
        <w:spacing w:after="120"/>
        <w:rPr>
          <w:rFonts w:ascii="Comic Sans MS" w:hAnsi="Comic Sans MS"/>
        </w:rPr>
      </w:pPr>
      <w:r>
        <w:rPr>
          <w:rFonts w:ascii="Comic Sans MS" w:hAnsi="Comic Sans MS"/>
        </w:rPr>
        <w:t>Mr François</w:t>
      </w:r>
    </w:p>
    <w:p w14:paraId="7F222A1E" w14:textId="77777777" w:rsidR="008007F6" w:rsidRDefault="008007F6" w:rsidP="008007F6">
      <w:pPr>
        <w:spacing w:after="120"/>
        <w:rPr>
          <w:rFonts w:ascii="Comic Sans MS" w:hAnsi="Comic Sans MS"/>
        </w:rPr>
      </w:pPr>
    </w:p>
    <w:p w14:paraId="675597AE" w14:textId="70C26E91" w:rsidR="007433AE" w:rsidRPr="00243BA7" w:rsidRDefault="007433AE" w:rsidP="008007F6">
      <w:pPr>
        <w:pStyle w:val="Paragraphedeliste"/>
        <w:numPr>
          <w:ilvl w:val="0"/>
          <w:numId w:val="8"/>
        </w:numPr>
        <w:jc w:val="both"/>
        <w:rPr>
          <w:rFonts w:ascii="Comic Sans MS" w:hAnsi="Comic Sans MS"/>
          <w:b/>
          <w:bCs/>
          <w:sz w:val="24"/>
          <w:szCs w:val="24"/>
        </w:rPr>
      </w:pPr>
      <w:r w:rsidRPr="00243BA7">
        <w:rPr>
          <w:rFonts w:ascii="Comic Sans MS" w:hAnsi="Comic Sans MS"/>
          <w:b/>
          <w:bCs/>
          <w:sz w:val="24"/>
          <w:szCs w:val="24"/>
        </w:rPr>
        <w:t>L’épreuve aura-t-elle lieu ?</w:t>
      </w:r>
    </w:p>
    <w:p w14:paraId="1842F764" w14:textId="7BFF0713" w:rsidR="007433AE" w:rsidRDefault="007433AE" w:rsidP="007433AE">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7433AE">
        <w:rPr>
          <w:rFonts w:ascii="Comic Sans MS" w:eastAsia="Times New Roman" w:hAnsi="Comic Sans MS" w:cs="Arial"/>
          <w:color w:val="0A0A0A"/>
          <w:spacing w:val="2"/>
          <w:sz w:val="20"/>
          <w:szCs w:val="20"/>
          <w:lang w:eastAsia="fr-BE"/>
        </w:rPr>
        <w:t>Oui. En l’état actuel de la situation sanitaire, </w:t>
      </w:r>
      <w:r w:rsidRPr="007433AE">
        <w:rPr>
          <w:rFonts w:ascii="Comic Sans MS" w:eastAsia="Times New Roman" w:hAnsi="Comic Sans MS" w:cs="Arial"/>
          <w:b/>
          <w:bCs/>
          <w:color w:val="0A0A0A"/>
          <w:spacing w:val="2"/>
          <w:sz w:val="20"/>
          <w:szCs w:val="20"/>
          <w:bdr w:val="none" w:sz="0" w:space="0" w:color="auto" w:frame="1"/>
          <w:lang w:eastAsia="fr-BE"/>
        </w:rPr>
        <w:t>l’épreuve</w:t>
      </w:r>
      <w:r w:rsidRPr="007433AE">
        <w:rPr>
          <w:rFonts w:ascii="Comic Sans MS" w:eastAsia="Times New Roman" w:hAnsi="Comic Sans MS" w:cs="Arial"/>
          <w:color w:val="0A0A0A"/>
          <w:spacing w:val="2"/>
          <w:sz w:val="20"/>
          <w:szCs w:val="20"/>
          <w:lang w:eastAsia="fr-BE"/>
        </w:rPr>
        <w:t> externe commune certificative au terme de l’enseignement primaire </w:t>
      </w:r>
      <w:r w:rsidRPr="007433AE">
        <w:rPr>
          <w:rFonts w:ascii="Comic Sans MS" w:eastAsia="Times New Roman" w:hAnsi="Comic Sans MS" w:cs="Arial"/>
          <w:b/>
          <w:bCs/>
          <w:color w:val="0A0A0A"/>
          <w:spacing w:val="2"/>
          <w:sz w:val="20"/>
          <w:szCs w:val="20"/>
          <w:bdr w:val="none" w:sz="0" w:space="0" w:color="auto" w:frame="1"/>
          <w:lang w:eastAsia="fr-BE"/>
        </w:rPr>
        <w:t>(CEB) est maintenue</w:t>
      </w:r>
      <w:r w:rsidRPr="007433AE">
        <w:rPr>
          <w:rFonts w:ascii="Comic Sans MS" w:eastAsia="Times New Roman" w:hAnsi="Comic Sans MS" w:cs="Arial"/>
          <w:color w:val="0A0A0A"/>
          <w:spacing w:val="2"/>
          <w:sz w:val="20"/>
          <w:szCs w:val="20"/>
          <w:lang w:eastAsia="fr-BE"/>
        </w:rPr>
        <w:t>. Les dates de passation sont fixées </w:t>
      </w:r>
      <w:r w:rsidRPr="007433AE">
        <w:rPr>
          <w:rFonts w:ascii="Comic Sans MS" w:eastAsia="Times New Roman" w:hAnsi="Comic Sans MS" w:cs="Arial"/>
          <w:b/>
          <w:bCs/>
          <w:color w:val="0A0A0A"/>
          <w:spacing w:val="2"/>
          <w:sz w:val="20"/>
          <w:szCs w:val="20"/>
          <w:bdr w:val="none" w:sz="0" w:space="0" w:color="auto" w:frame="1"/>
          <w:lang w:eastAsia="fr-BE"/>
        </w:rPr>
        <w:t>aux matinées des jeudi 17, vendredi 18, lundi 21 et mardi 22 juin 2021</w:t>
      </w:r>
      <w:r w:rsidRPr="007433AE">
        <w:rPr>
          <w:rFonts w:ascii="Comic Sans MS" w:eastAsia="Times New Roman" w:hAnsi="Comic Sans MS" w:cs="Arial"/>
          <w:color w:val="0A0A0A"/>
          <w:spacing w:val="2"/>
          <w:sz w:val="20"/>
          <w:szCs w:val="20"/>
          <w:lang w:eastAsia="fr-BE"/>
        </w:rPr>
        <w:t>.</w:t>
      </w:r>
      <w:r w:rsidRPr="007433AE">
        <w:rPr>
          <w:rFonts w:ascii="Comic Sans MS" w:eastAsia="Times New Roman" w:hAnsi="Comic Sans MS" w:cs="Arial"/>
          <w:color w:val="0A0A0A"/>
          <w:spacing w:val="2"/>
          <w:sz w:val="20"/>
          <w:szCs w:val="20"/>
          <w:lang w:eastAsia="fr-BE"/>
        </w:rPr>
        <w:br/>
      </w:r>
      <w:r w:rsidRPr="007433AE">
        <w:rPr>
          <w:rFonts w:ascii="Comic Sans MS" w:eastAsia="Times New Roman" w:hAnsi="Comic Sans MS" w:cs="Arial"/>
          <w:color w:val="0A0A0A"/>
          <w:spacing w:val="2"/>
          <w:sz w:val="20"/>
          <w:szCs w:val="20"/>
          <w:lang w:eastAsia="fr-BE"/>
        </w:rPr>
        <w:br/>
        <w:t>En cas d’évolution sanitaire défavorable, l’organisation pourrait être revue.</w:t>
      </w:r>
    </w:p>
    <w:p w14:paraId="01BF6AB4" w14:textId="276D262D" w:rsidR="007433AE" w:rsidRDefault="007433AE" w:rsidP="007433AE">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p>
    <w:p w14:paraId="39425B26" w14:textId="657206B9" w:rsidR="007433AE" w:rsidRPr="00243BA7" w:rsidRDefault="007433AE" w:rsidP="00243BA7">
      <w:pPr>
        <w:pStyle w:val="Paragraphedeliste"/>
        <w:numPr>
          <w:ilvl w:val="0"/>
          <w:numId w:val="8"/>
        </w:numPr>
        <w:shd w:val="clear" w:color="auto" w:fill="FFFFFF"/>
        <w:spacing w:after="0" w:line="312" w:lineRule="atLeast"/>
        <w:textAlignment w:val="baseline"/>
        <w:rPr>
          <w:rFonts w:ascii="Comic Sans MS" w:eastAsia="Times New Roman" w:hAnsi="Comic Sans MS" w:cs="Arial"/>
          <w:b/>
          <w:bCs/>
          <w:color w:val="0A0A0A"/>
          <w:spacing w:val="2"/>
          <w:sz w:val="24"/>
          <w:szCs w:val="24"/>
          <w:lang w:eastAsia="fr-BE"/>
        </w:rPr>
      </w:pPr>
      <w:r w:rsidRPr="00243BA7">
        <w:rPr>
          <w:rFonts w:ascii="Comic Sans MS" w:eastAsia="Times New Roman" w:hAnsi="Comic Sans MS" w:cs="Arial"/>
          <w:b/>
          <w:bCs/>
          <w:color w:val="0A0A0A"/>
          <w:spacing w:val="2"/>
          <w:sz w:val="24"/>
          <w:szCs w:val="24"/>
          <w:lang w:eastAsia="fr-BE"/>
        </w:rPr>
        <w:t xml:space="preserve">Quelles sont les dispositions prises pour que les élèves ne soient pas pénalisés par la situation sanitaire ? </w:t>
      </w:r>
      <w:bookmarkStart w:id="0" w:name="faq_422"/>
      <w:bookmarkEnd w:id="0"/>
    </w:p>
    <w:p w14:paraId="0E56B260" w14:textId="77777777" w:rsidR="007433AE" w:rsidRPr="007433AE" w:rsidRDefault="007433AE" w:rsidP="007433AE">
      <w:pPr>
        <w:shd w:val="clear" w:color="auto" w:fill="FFFFFF"/>
        <w:spacing w:after="0" w:line="312" w:lineRule="atLeast"/>
        <w:textAlignment w:val="baseline"/>
        <w:rPr>
          <w:rFonts w:ascii="Comic Sans MS" w:eastAsia="Times New Roman" w:hAnsi="Comic Sans MS" w:cs="Arial"/>
          <w:b/>
          <w:bCs/>
          <w:color w:val="0A0A0A"/>
          <w:spacing w:val="2"/>
          <w:sz w:val="28"/>
          <w:szCs w:val="28"/>
          <w:lang w:eastAsia="fr-BE"/>
        </w:rPr>
      </w:pPr>
    </w:p>
    <w:p w14:paraId="41AF8344" w14:textId="77777777" w:rsidR="007433AE" w:rsidRPr="007433AE" w:rsidRDefault="007433AE" w:rsidP="007433AE">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7433AE">
        <w:rPr>
          <w:rFonts w:ascii="Comic Sans MS" w:eastAsia="Times New Roman" w:hAnsi="Comic Sans MS" w:cs="Arial"/>
          <w:color w:val="0A0A0A"/>
          <w:spacing w:val="2"/>
          <w:sz w:val="20"/>
          <w:szCs w:val="20"/>
          <w:lang w:eastAsia="fr-BE"/>
        </w:rPr>
        <w:t>Afin de limiter l’impact de la crise sanitaire sur le bon déroulement des cours et des épreuves externes certificatives, les mesures suivantes ont fait l’objet d’une communication à destination des équipes pédagogiques :</w:t>
      </w:r>
    </w:p>
    <w:p w14:paraId="054BA5F8" w14:textId="1E2A0F07" w:rsidR="007433AE" w:rsidRPr="007433AE" w:rsidRDefault="007433AE" w:rsidP="007433AE">
      <w:pPr>
        <w:pStyle w:val="Paragraphedeliste"/>
        <w:numPr>
          <w:ilvl w:val="0"/>
          <w:numId w:val="3"/>
        </w:numPr>
        <w:shd w:val="clear" w:color="auto" w:fill="FFFFFF"/>
        <w:spacing w:after="0" w:line="240" w:lineRule="auto"/>
        <w:textAlignment w:val="baseline"/>
        <w:rPr>
          <w:rFonts w:ascii="Comic Sans MS" w:eastAsia="Times New Roman" w:hAnsi="Comic Sans MS" w:cs="Arial"/>
          <w:color w:val="0A0A0A"/>
          <w:spacing w:val="2"/>
          <w:sz w:val="20"/>
          <w:szCs w:val="20"/>
          <w:lang w:eastAsia="fr-BE"/>
        </w:rPr>
      </w:pPr>
      <w:proofErr w:type="gramStart"/>
      <w:r w:rsidRPr="007433AE">
        <w:rPr>
          <w:rFonts w:ascii="Comic Sans MS" w:eastAsia="Times New Roman" w:hAnsi="Comic Sans MS" w:cs="Arial"/>
          <w:color w:val="0A0A0A"/>
          <w:spacing w:val="2"/>
          <w:sz w:val="20"/>
          <w:szCs w:val="20"/>
          <w:lang w:eastAsia="fr-BE"/>
        </w:rPr>
        <w:t>une</w:t>
      </w:r>
      <w:proofErr w:type="gramEnd"/>
      <w:r w:rsidRPr="007433AE">
        <w:rPr>
          <w:rFonts w:ascii="Comic Sans MS" w:eastAsia="Times New Roman" w:hAnsi="Comic Sans MS" w:cs="Arial"/>
          <w:color w:val="0A0A0A"/>
          <w:spacing w:val="2"/>
          <w:sz w:val="20"/>
          <w:szCs w:val="20"/>
          <w:lang w:eastAsia="fr-BE"/>
        </w:rPr>
        <w:t xml:space="preserve"> liste d’</w:t>
      </w:r>
      <w:r w:rsidRPr="007433AE">
        <w:rPr>
          <w:rFonts w:ascii="Comic Sans MS" w:eastAsia="Times New Roman" w:hAnsi="Comic Sans MS" w:cs="Arial"/>
          <w:b/>
          <w:bCs/>
          <w:color w:val="0A0A0A"/>
          <w:spacing w:val="2"/>
          <w:sz w:val="20"/>
          <w:szCs w:val="20"/>
          <w:bdr w:val="none" w:sz="0" w:space="0" w:color="auto" w:frame="1"/>
          <w:lang w:eastAsia="fr-BE"/>
        </w:rPr>
        <w:t>essentiels</w:t>
      </w:r>
      <w:r w:rsidRPr="007433AE">
        <w:rPr>
          <w:rFonts w:ascii="Comic Sans MS" w:eastAsia="Times New Roman" w:hAnsi="Comic Sans MS" w:cs="Arial"/>
          <w:color w:val="0A0A0A"/>
          <w:spacing w:val="2"/>
          <w:sz w:val="20"/>
          <w:szCs w:val="20"/>
          <w:lang w:eastAsia="fr-BE"/>
        </w:rPr>
        <w:t> a été établie et communiquée au personnel enseignant en début d’année scolaire. Ces essentiels permettent d’organiser les cours en donnant la priorité à certains points de matière incontournables, en fonction de l’évolution de la situation sanitaire. Les épreuves prévues en juin 2021 correspondent au cadre défini par cette liste. Le document </w:t>
      </w:r>
      <w:r w:rsidR="00583717">
        <w:rPr>
          <w:rFonts w:ascii="Comic Sans MS" w:eastAsia="Times New Roman" w:hAnsi="Comic Sans MS" w:cs="Arial"/>
          <w:color w:val="0A0A0A"/>
          <w:spacing w:val="2"/>
          <w:sz w:val="20"/>
          <w:szCs w:val="20"/>
          <w:lang w:eastAsia="fr-BE"/>
        </w:rPr>
        <w:t>« </w:t>
      </w:r>
      <w:r w:rsidRPr="007433AE">
        <w:rPr>
          <w:rFonts w:ascii="Comic Sans MS" w:eastAsia="Times New Roman" w:hAnsi="Comic Sans MS" w:cs="Arial"/>
          <w:b/>
          <w:bCs/>
          <w:color w:val="0A0A0A"/>
          <w:spacing w:val="2"/>
          <w:sz w:val="20"/>
          <w:szCs w:val="20"/>
          <w:bdr w:val="none" w:sz="0" w:space="0" w:color="auto" w:frame="1"/>
          <w:lang w:eastAsia="fr-BE"/>
        </w:rPr>
        <w:t>essentiels</w:t>
      </w:r>
      <w:r w:rsidR="00583717">
        <w:rPr>
          <w:rFonts w:ascii="Comic Sans MS" w:eastAsia="Times New Roman" w:hAnsi="Comic Sans MS" w:cs="Arial"/>
          <w:b/>
          <w:bCs/>
          <w:color w:val="0A0A0A"/>
          <w:spacing w:val="2"/>
          <w:sz w:val="20"/>
          <w:szCs w:val="20"/>
          <w:bdr w:val="none" w:sz="0" w:space="0" w:color="auto" w:frame="1"/>
          <w:lang w:eastAsia="fr-BE"/>
        </w:rPr>
        <w:t> »</w:t>
      </w:r>
      <w:r w:rsidRPr="007433AE">
        <w:rPr>
          <w:rFonts w:ascii="Comic Sans MS" w:eastAsia="Times New Roman" w:hAnsi="Comic Sans MS" w:cs="Arial"/>
          <w:color w:val="0A0A0A"/>
          <w:spacing w:val="2"/>
          <w:sz w:val="20"/>
          <w:szCs w:val="20"/>
          <w:lang w:eastAsia="fr-BE"/>
        </w:rPr>
        <w:t> est disponible ici : </w:t>
      </w:r>
      <w:hyperlink r:id="rId7" w:tgtFrame="_blank" w:history="1">
        <w:r w:rsidRPr="007433AE">
          <w:rPr>
            <w:rFonts w:ascii="Comic Sans MS" w:eastAsia="Times New Roman" w:hAnsi="Comic Sans MS" w:cs="Arial"/>
            <w:color w:val="0079BC"/>
            <w:spacing w:val="2"/>
            <w:sz w:val="20"/>
            <w:szCs w:val="20"/>
            <w:u w:val="single"/>
            <w:bdr w:val="none" w:sz="0" w:space="0" w:color="auto" w:frame="1"/>
            <w:lang w:eastAsia="fr-BE"/>
          </w:rPr>
          <w:t>http://enseignement.be/download.php?do_id=15922</w:t>
        </w:r>
      </w:hyperlink>
      <w:r w:rsidRPr="007433AE">
        <w:rPr>
          <w:rFonts w:ascii="Comic Sans MS" w:eastAsia="Times New Roman" w:hAnsi="Comic Sans MS" w:cs="Arial"/>
          <w:color w:val="0A0A0A"/>
          <w:spacing w:val="2"/>
          <w:sz w:val="20"/>
          <w:szCs w:val="20"/>
          <w:lang w:eastAsia="fr-BE"/>
        </w:rPr>
        <w:t> ;</w:t>
      </w:r>
    </w:p>
    <w:p w14:paraId="14220B57" w14:textId="77777777" w:rsidR="007433AE" w:rsidRPr="007433AE" w:rsidRDefault="007433AE" w:rsidP="007433AE">
      <w:pPr>
        <w:shd w:val="clear" w:color="auto" w:fill="FFFFFF"/>
        <w:spacing w:after="0" w:line="240" w:lineRule="auto"/>
        <w:ind w:left="945"/>
        <w:textAlignment w:val="baseline"/>
        <w:rPr>
          <w:rFonts w:ascii="Comic Sans MS" w:eastAsia="Times New Roman" w:hAnsi="Comic Sans MS" w:cs="Arial"/>
          <w:color w:val="0A0A0A"/>
          <w:spacing w:val="2"/>
          <w:sz w:val="20"/>
          <w:szCs w:val="20"/>
          <w:lang w:eastAsia="fr-BE"/>
        </w:rPr>
      </w:pPr>
    </w:p>
    <w:p w14:paraId="422ABB8A" w14:textId="0B00578F" w:rsidR="007433AE" w:rsidRDefault="007433AE" w:rsidP="007433AE">
      <w:pPr>
        <w:pStyle w:val="Paragraphedeliste"/>
        <w:numPr>
          <w:ilvl w:val="0"/>
          <w:numId w:val="1"/>
        </w:numPr>
        <w:shd w:val="clear" w:color="auto" w:fill="FFFFFF"/>
        <w:spacing w:after="0" w:line="240" w:lineRule="auto"/>
        <w:textAlignment w:val="baseline"/>
        <w:rPr>
          <w:rFonts w:ascii="Comic Sans MS" w:eastAsia="Times New Roman" w:hAnsi="Comic Sans MS" w:cs="Arial"/>
          <w:color w:val="0A0A0A"/>
          <w:spacing w:val="2"/>
          <w:sz w:val="20"/>
          <w:szCs w:val="20"/>
          <w:lang w:eastAsia="fr-BE"/>
        </w:rPr>
      </w:pPr>
      <w:proofErr w:type="gramStart"/>
      <w:r w:rsidRPr="007433AE">
        <w:rPr>
          <w:rFonts w:ascii="Comic Sans MS" w:eastAsia="Times New Roman" w:hAnsi="Comic Sans MS" w:cs="Arial"/>
          <w:color w:val="0A0A0A"/>
          <w:spacing w:val="2"/>
          <w:sz w:val="20"/>
          <w:szCs w:val="20"/>
          <w:lang w:eastAsia="fr-BE"/>
        </w:rPr>
        <w:t>des</w:t>
      </w:r>
      <w:proofErr w:type="gramEnd"/>
      <w:r w:rsidRPr="007433AE">
        <w:rPr>
          <w:rFonts w:ascii="Comic Sans MS" w:eastAsia="Times New Roman" w:hAnsi="Comic Sans MS" w:cs="Arial"/>
          <w:color w:val="0A0A0A"/>
          <w:spacing w:val="2"/>
          <w:sz w:val="20"/>
          <w:szCs w:val="20"/>
          <w:lang w:eastAsia="fr-BE"/>
        </w:rPr>
        <w:t> </w:t>
      </w:r>
      <w:r w:rsidRPr="007433AE">
        <w:rPr>
          <w:rFonts w:ascii="Comic Sans MS" w:eastAsia="Times New Roman" w:hAnsi="Comic Sans MS" w:cs="Arial"/>
          <w:b/>
          <w:bCs/>
          <w:color w:val="0A0A0A"/>
          <w:spacing w:val="2"/>
          <w:sz w:val="20"/>
          <w:szCs w:val="20"/>
          <w:bdr w:val="none" w:sz="0" w:space="0" w:color="auto" w:frame="1"/>
          <w:lang w:eastAsia="fr-BE"/>
        </w:rPr>
        <w:t>informations complémentaires</w:t>
      </w:r>
      <w:r w:rsidRPr="007433AE">
        <w:rPr>
          <w:rFonts w:ascii="Comic Sans MS" w:eastAsia="Times New Roman" w:hAnsi="Comic Sans MS" w:cs="Arial"/>
          <w:color w:val="0A0A0A"/>
          <w:spacing w:val="2"/>
          <w:sz w:val="20"/>
          <w:szCs w:val="20"/>
          <w:lang w:eastAsia="fr-BE"/>
        </w:rPr>
        <w:t> au sujet du contenu des épreuves ont été communiquées afin d’aider les équipes éducatives à préparer les élèves ;</w:t>
      </w:r>
    </w:p>
    <w:p w14:paraId="53900D38" w14:textId="77777777" w:rsidR="007433AE" w:rsidRDefault="007433AE" w:rsidP="007433AE">
      <w:pPr>
        <w:shd w:val="clear" w:color="auto" w:fill="FFFFFF"/>
        <w:spacing w:after="0" w:line="240" w:lineRule="auto"/>
        <w:textAlignment w:val="baseline"/>
        <w:rPr>
          <w:rFonts w:ascii="Comic Sans MS" w:eastAsia="Times New Roman" w:hAnsi="Comic Sans MS" w:cs="Arial"/>
          <w:color w:val="0A0A0A"/>
          <w:spacing w:val="2"/>
          <w:sz w:val="20"/>
          <w:szCs w:val="20"/>
          <w:lang w:eastAsia="fr-BE"/>
        </w:rPr>
      </w:pPr>
    </w:p>
    <w:p w14:paraId="7C69698E" w14:textId="332CAA5A" w:rsidR="007433AE" w:rsidRPr="007433AE" w:rsidRDefault="007433AE" w:rsidP="007433AE">
      <w:pPr>
        <w:pStyle w:val="Paragraphedeliste"/>
        <w:numPr>
          <w:ilvl w:val="0"/>
          <w:numId w:val="1"/>
        </w:numPr>
        <w:shd w:val="clear" w:color="auto" w:fill="FFFFFF"/>
        <w:spacing w:after="0" w:line="240" w:lineRule="auto"/>
        <w:textAlignment w:val="baseline"/>
        <w:rPr>
          <w:rFonts w:ascii="Comic Sans MS" w:eastAsia="Times New Roman" w:hAnsi="Comic Sans MS" w:cs="Arial"/>
          <w:color w:val="0A0A0A"/>
          <w:spacing w:val="2"/>
          <w:sz w:val="20"/>
          <w:szCs w:val="20"/>
          <w:lang w:eastAsia="fr-BE"/>
        </w:rPr>
      </w:pPr>
      <w:proofErr w:type="gramStart"/>
      <w:r w:rsidRPr="007433AE">
        <w:rPr>
          <w:rFonts w:ascii="Comic Sans MS" w:eastAsia="Times New Roman" w:hAnsi="Comic Sans MS" w:cs="Arial"/>
          <w:color w:val="0A0A0A"/>
          <w:spacing w:val="2"/>
          <w:sz w:val="20"/>
          <w:szCs w:val="20"/>
          <w:lang w:eastAsia="fr-BE"/>
        </w:rPr>
        <w:t>le</w:t>
      </w:r>
      <w:proofErr w:type="gramEnd"/>
      <w:r w:rsidRPr="007433AE">
        <w:rPr>
          <w:rFonts w:ascii="Comic Sans MS" w:eastAsia="Times New Roman" w:hAnsi="Comic Sans MS" w:cs="Arial"/>
          <w:color w:val="0A0A0A"/>
          <w:spacing w:val="2"/>
          <w:sz w:val="20"/>
          <w:szCs w:val="20"/>
          <w:lang w:eastAsia="fr-BE"/>
        </w:rPr>
        <w:t> </w:t>
      </w:r>
      <w:r w:rsidRPr="007433AE">
        <w:rPr>
          <w:rFonts w:ascii="Comic Sans MS" w:eastAsia="Times New Roman" w:hAnsi="Comic Sans MS" w:cs="Arial"/>
          <w:b/>
          <w:bCs/>
          <w:color w:val="0A0A0A"/>
          <w:spacing w:val="2"/>
          <w:sz w:val="20"/>
          <w:szCs w:val="20"/>
          <w:bdr w:val="none" w:sz="0" w:space="0" w:color="auto" w:frame="1"/>
          <w:lang w:eastAsia="fr-BE"/>
        </w:rPr>
        <w:t>rôle du jury d’école ou du conseil de classe</w:t>
      </w:r>
      <w:r w:rsidRPr="007433AE">
        <w:rPr>
          <w:rFonts w:ascii="Comic Sans MS" w:eastAsia="Times New Roman" w:hAnsi="Comic Sans MS" w:cs="Arial"/>
          <w:color w:val="0A0A0A"/>
          <w:spacing w:val="2"/>
          <w:sz w:val="20"/>
          <w:szCs w:val="20"/>
          <w:lang w:eastAsia="fr-BE"/>
        </w:rPr>
        <w:t> a été rappelé. Des mesures spécifiques à la situation de cette année scolaire ont été prévues.</w:t>
      </w:r>
    </w:p>
    <w:p w14:paraId="73037747" w14:textId="146A9E24" w:rsidR="007433AE" w:rsidRDefault="007433AE" w:rsidP="007433AE">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7433AE">
        <w:rPr>
          <w:rFonts w:ascii="Comic Sans MS" w:eastAsia="Times New Roman" w:hAnsi="Comic Sans MS" w:cs="Arial"/>
          <w:color w:val="0A0A0A"/>
          <w:spacing w:val="2"/>
          <w:sz w:val="20"/>
          <w:szCs w:val="20"/>
          <w:lang w:eastAsia="fr-BE"/>
        </w:rPr>
        <w:t>Les informations liées à l’organisation des épreuves et à leur contenu sont explicitées au sein de la </w:t>
      </w:r>
      <w:hyperlink r:id="rId8" w:tgtFrame="_blank" w:history="1">
        <w:r w:rsidRPr="007433AE">
          <w:rPr>
            <w:rFonts w:ascii="Comic Sans MS" w:eastAsia="Times New Roman" w:hAnsi="Comic Sans MS" w:cs="Arial"/>
            <w:color w:val="0079BC"/>
            <w:spacing w:val="2"/>
            <w:sz w:val="20"/>
            <w:szCs w:val="20"/>
            <w:u w:val="single"/>
            <w:bdr w:val="none" w:sz="0" w:space="0" w:color="auto" w:frame="1"/>
            <w:lang w:eastAsia="fr-BE"/>
          </w:rPr>
          <w:t>circulaire 7971</w:t>
        </w:r>
      </w:hyperlink>
      <w:r w:rsidRPr="007433AE">
        <w:rPr>
          <w:rFonts w:ascii="Comic Sans MS" w:eastAsia="Times New Roman" w:hAnsi="Comic Sans MS" w:cs="Arial"/>
          <w:color w:val="0A0A0A"/>
          <w:spacing w:val="2"/>
          <w:sz w:val="20"/>
          <w:szCs w:val="20"/>
          <w:lang w:eastAsia="fr-BE"/>
        </w:rPr>
        <w:t>.</w:t>
      </w:r>
    </w:p>
    <w:p w14:paraId="59419568" w14:textId="5CB6CFA3" w:rsidR="00583717" w:rsidRDefault="00583717" w:rsidP="007433AE">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p>
    <w:p w14:paraId="6C487B1A" w14:textId="77777777" w:rsidR="008007F6" w:rsidRDefault="008007F6" w:rsidP="007433AE">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p>
    <w:p w14:paraId="767BC8B9" w14:textId="3082E96D" w:rsidR="007433AE" w:rsidRPr="00243BA7" w:rsidRDefault="00583717" w:rsidP="00641CFD">
      <w:pPr>
        <w:pStyle w:val="Paragraphedeliste"/>
        <w:numPr>
          <w:ilvl w:val="0"/>
          <w:numId w:val="8"/>
        </w:numPr>
        <w:shd w:val="clear" w:color="auto" w:fill="FFFFFF"/>
        <w:spacing w:after="0" w:line="312" w:lineRule="atLeast"/>
        <w:textAlignment w:val="baseline"/>
        <w:rPr>
          <w:rFonts w:ascii="Comic Sans MS" w:eastAsia="Times New Roman" w:hAnsi="Comic Sans MS" w:cs="Arial"/>
          <w:b/>
          <w:bCs/>
          <w:color w:val="0A0A0A"/>
          <w:spacing w:val="2"/>
          <w:sz w:val="24"/>
          <w:szCs w:val="24"/>
          <w:lang w:eastAsia="fr-BE"/>
        </w:rPr>
      </w:pPr>
      <w:r w:rsidRPr="00243BA7">
        <w:rPr>
          <w:rFonts w:ascii="Comic Sans MS" w:eastAsia="Times New Roman" w:hAnsi="Comic Sans MS" w:cs="Arial"/>
          <w:b/>
          <w:bCs/>
          <w:color w:val="0A0A0A"/>
          <w:spacing w:val="2"/>
          <w:sz w:val="24"/>
          <w:szCs w:val="24"/>
          <w:lang w:eastAsia="fr-BE"/>
        </w:rPr>
        <w:lastRenderedPageBreak/>
        <w:t xml:space="preserve">Mon enfant a manqué l’école, a été mis en quarantaine ou n’a pas pu recevoir tous les enseignements requis. Le jury d’école ou le conseil de classe pourra-t-il en tenir compte ? </w:t>
      </w:r>
    </w:p>
    <w:p w14:paraId="358B58B0" w14:textId="77777777" w:rsidR="00583717" w:rsidRDefault="00583717" w:rsidP="0058371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583717">
        <w:rPr>
          <w:rFonts w:ascii="Comic Sans MS" w:eastAsia="Times New Roman" w:hAnsi="Comic Sans MS" w:cs="Arial"/>
          <w:color w:val="0A0A0A"/>
          <w:spacing w:val="2"/>
          <w:sz w:val="20"/>
          <w:szCs w:val="20"/>
          <w:lang w:eastAsia="fr-BE"/>
        </w:rPr>
        <w:t>Oui. En cas d’échec ou d’absence de l’élève, le jury d’école ou le conseil de classe a toujours la possibilité d’accorder le certificat d’études de base, en fonction du dossier scolaire de l’élève ou de tout élément</w:t>
      </w:r>
      <w:r>
        <w:rPr>
          <w:rFonts w:ascii="Comic Sans MS" w:eastAsia="Times New Roman" w:hAnsi="Comic Sans MS" w:cs="Arial"/>
          <w:color w:val="0A0A0A"/>
          <w:spacing w:val="2"/>
          <w:sz w:val="20"/>
          <w:szCs w:val="20"/>
          <w:lang w:eastAsia="fr-BE"/>
        </w:rPr>
        <w:t xml:space="preserve"> e</w:t>
      </w:r>
      <w:r w:rsidRPr="00583717">
        <w:rPr>
          <w:rFonts w:ascii="Comic Sans MS" w:eastAsia="Times New Roman" w:hAnsi="Comic Sans MS" w:cs="Arial"/>
          <w:color w:val="0A0A0A"/>
          <w:spacing w:val="2"/>
          <w:sz w:val="20"/>
          <w:szCs w:val="20"/>
          <w:lang w:eastAsia="fr-BE"/>
        </w:rPr>
        <w:t>stimé utile.</w:t>
      </w:r>
      <w:r w:rsidRPr="00583717">
        <w:rPr>
          <w:rFonts w:ascii="Comic Sans MS" w:eastAsia="Times New Roman" w:hAnsi="Comic Sans MS" w:cs="Arial"/>
          <w:color w:val="0A0A0A"/>
          <w:spacing w:val="2"/>
          <w:sz w:val="20"/>
          <w:szCs w:val="20"/>
          <w:lang w:eastAsia="fr-BE"/>
        </w:rPr>
        <w:br/>
      </w:r>
      <w:r w:rsidRPr="00583717">
        <w:rPr>
          <w:rFonts w:ascii="Comic Sans MS" w:eastAsia="Times New Roman" w:hAnsi="Comic Sans MS" w:cs="Arial"/>
          <w:color w:val="0A0A0A"/>
          <w:spacing w:val="2"/>
          <w:sz w:val="20"/>
          <w:szCs w:val="20"/>
          <w:lang w:eastAsia="fr-BE"/>
        </w:rPr>
        <w:br/>
        <w:t xml:space="preserve">Par ailleurs, cette année, des dispositions supplémentaires sont mises en place, en cas d’impact important de la crise sanitaire sur l’enseignement des « essentiels ». Ces essentiels permettent d’organiser les apprentissages en donnant la priorité à certains points de matière. </w:t>
      </w:r>
    </w:p>
    <w:p w14:paraId="585A9D9E" w14:textId="051C9BA2" w:rsidR="00583717" w:rsidRPr="00583717" w:rsidRDefault="00583717" w:rsidP="0058371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583717">
        <w:rPr>
          <w:rFonts w:ascii="Comic Sans MS" w:eastAsia="Times New Roman" w:hAnsi="Comic Sans MS" w:cs="Arial"/>
          <w:color w:val="0A0A0A"/>
          <w:spacing w:val="2"/>
          <w:sz w:val="20"/>
          <w:szCs w:val="20"/>
          <w:lang w:eastAsia="fr-BE"/>
        </w:rPr>
        <w:t>Dans le cas où, en raison de la situation sanitaire, tous les essentiels n’auraient pas été enseignés, le jury d’école ou le conseil de classe en tiendra compte. En particulier, il calculera le score de l’élève sans comptabiliser les questions qui portent sur des essentiels non vus. </w:t>
      </w:r>
      <w:r w:rsidRPr="00583717">
        <w:rPr>
          <w:rFonts w:ascii="Comic Sans MS" w:eastAsia="Times New Roman" w:hAnsi="Comic Sans MS" w:cs="Arial"/>
          <w:b/>
          <w:bCs/>
          <w:color w:val="0A0A0A"/>
          <w:spacing w:val="2"/>
          <w:sz w:val="20"/>
          <w:szCs w:val="20"/>
          <w:bdr w:val="none" w:sz="0" w:space="0" w:color="auto" w:frame="1"/>
          <w:lang w:eastAsia="fr-BE"/>
        </w:rPr>
        <w:t>Ce score strictement indicatif</w:t>
      </w:r>
      <w:r w:rsidRPr="00583717">
        <w:rPr>
          <w:rFonts w:ascii="Comic Sans MS" w:eastAsia="Times New Roman" w:hAnsi="Comic Sans MS" w:cs="Arial"/>
          <w:color w:val="0A0A0A"/>
          <w:spacing w:val="2"/>
          <w:sz w:val="20"/>
          <w:szCs w:val="20"/>
          <w:lang w:eastAsia="fr-BE"/>
        </w:rPr>
        <w:t> ne constituera pas une nouvelle note pour l’élève, mais pourra constituer une aide utile à la délibération.</w:t>
      </w:r>
      <w:r w:rsidRPr="00583717">
        <w:rPr>
          <w:rFonts w:ascii="Comic Sans MS" w:eastAsia="Times New Roman" w:hAnsi="Comic Sans MS" w:cs="Arial"/>
          <w:color w:val="0A0A0A"/>
          <w:spacing w:val="2"/>
          <w:sz w:val="20"/>
          <w:szCs w:val="20"/>
          <w:lang w:eastAsia="fr-BE"/>
        </w:rPr>
        <w:br/>
      </w:r>
      <w:r w:rsidRPr="00583717">
        <w:rPr>
          <w:rFonts w:ascii="Comic Sans MS" w:eastAsia="Times New Roman" w:hAnsi="Comic Sans MS" w:cs="Arial"/>
          <w:color w:val="0A0A0A"/>
          <w:spacing w:val="2"/>
          <w:sz w:val="20"/>
          <w:szCs w:val="20"/>
          <w:lang w:eastAsia="fr-BE"/>
        </w:rPr>
        <w:br/>
        <w:t>Les informations liées à l’organisation des épreuves et à leur contenu sont explicitées au sein de la </w:t>
      </w:r>
      <w:hyperlink r:id="rId9" w:tgtFrame="_blank" w:history="1">
        <w:r w:rsidRPr="00583717">
          <w:rPr>
            <w:rFonts w:ascii="Comic Sans MS" w:eastAsia="Times New Roman" w:hAnsi="Comic Sans MS" w:cs="Arial"/>
            <w:color w:val="0079BC"/>
            <w:spacing w:val="2"/>
            <w:sz w:val="20"/>
            <w:szCs w:val="20"/>
            <w:u w:val="single"/>
            <w:bdr w:val="none" w:sz="0" w:space="0" w:color="auto" w:frame="1"/>
            <w:lang w:eastAsia="fr-BE"/>
          </w:rPr>
          <w:t>circulaire 7971</w:t>
        </w:r>
      </w:hyperlink>
      <w:r w:rsidRPr="00583717">
        <w:rPr>
          <w:rFonts w:ascii="Comic Sans MS" w:eastAsia="Times New Roman" w:hAnsi="Comic Sans MS" w:cs="Arial"/>
          <w:color w:val="0A0A0A"/>
          <w:spacing w:val="2"/>
          <w:sz w:val="20"/>
          <w:szCs w:val="20"/>
          <w:lang w:eastAsia="fr-BE"/>
        </w:rPr>
        <w:t>.</w:t>
      </w:r>
    </w:p>
    <w:p w14:paraId="5D62EF69" w14:textId="77777777" w:rsidR="00583717" w:rsidRDefault="00583717" w:rsidP="0058371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275D8872" w14:textId="798C9461" w:rsidR="00583717" w:rsidRPr="00641CFD" w:rsidRDefault="00583717" w:rsidP="00641CFD">
      <w:pPr>
        <w:pStyle w:val="Paragraphedeliste"/>
        <w:numPr>
          <w:ilvl w:val="0"/>
          <w:numId w:val="8"/>
        </w:numPr>
        <w:shd w:val="clear" w:color="auto" w:fill="FFFFFF"/>
        <w:spacing w:after="150" w:line="312" w:lineRule="atLeast"/>
        <w:textAlignment w:val="baseline"/>
        <w:rPr>
          <w:rFonts w:ascii="Comic Sans MS" w:eastAsia="Times New Roman" w:hAnsi="Comic Sans MS" w:cs="Arial"/>
          <w:b/>
          <w:bCs/>
          <w:color w:val="0A0A0A"/>
          <w:spacing w:val="2"/>
          <w:sz w:val="24"/>
          <w:szCs w:val="24"/>
          <w:lang w:eastAsia="fr-BE"/>
        </w:rPr>
      </w:pPr>
      <w:r w:rsidRPr="00641CFD">
        <w:rPr>
          <w:rFonts w:ascii="Comic Sans MS" w:eastAsia="Times New Roman" w:hAnsi="Comic Sans MS" w:cs="Arial"/>
          <w:b/>
          <w:bCs/>
          <w:color w:val="0A0A0A"/>
          <w:spacing w:val="2"/>
          <w:sz w:val="24"/>
          <w:szCs w:val="24"/>
          <w:lang w:eastAsia="fr-BE"/>
        </w:rPr>
        <w:t>L’épreuve de 2021 est-elle différente des épreuves des années précédentes ?  </w:t>
      </w:r>
    </w:p>
    <w:p w14:paraId="21D21B36" w14:textId="33A77AF3" w:rsidR="00583717" w:rsidRDefault="00583717" w:rsidP="0058371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583717">
        <w:rPr>
          <w:rFonts w:ascii="Comic Sans MS" w:eastAsia="Times New Roman" w:hAnsi="Comic Sans MS" w:cs="Arial"/>
          <w:color w:val="0A0A0A"/>
          <w:spacing w:val="2"/>
          <w:sz w:val="20"/>
          <w:szCs w:val="20"/>
          <w:lang w:eastAsia="fr-BE"/>
        </w:rPr>
        <w:t> </w:t>
      </w:r>
      <w:bookmarkStart w:id="1" w:name="faq_426"/>
      <w:bookmarkEnd w:id="1"/>
      <w:r w:rsidRPr="00583717">
        <w:rPr>
          <w:rFonts w:ascii="Comic Sans MS" w:eastAsia="Times New Roman" w:hAnsi="Comic Sans MS" w:cs="Arial"/>
          <w:color w:val="0A0A0A"/>
          <w:spacing w:val="2"/>
          <w:sz w:val="20"/>
          <w:szCs w:val="20"/>
          <w:lang w:eastAsia="fr-BE"/>
        </w:rPr>
        <w:t>Non. Les épreuves évaluent toujours l’acquisition des compétences définies par les référentiels en vigueur.</w:t>
      </w:r>
      <w:r w:rsidRPr="00583717">
        <w:rPr>
          <w:rFonts w:ascii="Comic Sans MS" w:eastAsia="Times New Roman" w:hAnsi="Comic Sans MS" w:cs="Arial"/>
          <w:color w:val="0A0A0A"/>
          <w:spacing w:val="2"/>
          <w:sz w:val="20"/>
          <w:szCs w:val="20"/>
          <w:lang w:eastAsia="fr-BE"/>
        </w:rPr>
        <w:br/>
      </w:r>
      <w:r w:rsidRPr="00583717">
        <w:rPr>
          <w:rFonts w:ascii="Comic Sans MS" w:eastAsia="Times New Roman" w:hAnsi="Comic Sans MS" w:cs="Arial"/>
          <w:color w:val="0A0A0A"/>
          <w:spacing w:val="2"/>
          <w:sz w:val="20"/>
          <w:szCs w:val="20"/>
          <w:lang w:eastAsia="fr-BE"/>
        </w:rPr>
        <w:br/>
        <w:t>L’épreuve de 2021 est celle initialement prévue pour 2020. L’annulation de l’épreuve de juin 2020 a été actée après l’impression de l’ensemble des documents à destination des élèves. Les concepteurs de l’épreuve ont donc évalué la possibilité d'utiliser l'épreuve de juin 2020 en 2021. </w:t>
      </w:r>
      <w:r w:rsidRPr="00583717">
        <w:rPr>
          <w:rFonts w:ascii="Comic Sans MS" w:eastAsia="Times New Roman" w:hAnsi="Comic Sans MS" w:cs="Arial"/>
          <w:b/>
          <w:bCs/>
          <w:color w:val="0A0A0A"/>
          <w:spacing w:val="2"/>
          <w:sz w:val="20"/>
          <w:szCs w:val="20"/>
          <w:bdr w:val="none" w:sz="0" w:space="0" w:color="auto" w:frame="1"/>
          <w:lang w:eastAsia="fr-BE"/>
        </w:rPr>
        <w:t>Après vérification de la conformité de l’épreuve avec les essentiels</w:t>
      </w:r>
      <w:r w:rsidRPr="00583717">
        <w:rPr>
          <w:rFonts w:ascii="Comic Sans MS" w:eastAsia="Times New Roman" w:hAnsi="Comic Sans MS" w:cs="Arial"/>
          <w:color w:val="0A0A0A"/>
          <w:spacing w:val="2"/>
          <w:sz w:val="20"/>
          <w:szCs w:val="20"/>
          <w:lang w:eastAsia="fr-BE"/>
        </w:rPr>
        <w:t>, il a été décidé, pour des questions écologiques et économiques, de l’utiliser en juin 2021. La conséquence directe de cette décision est que les livrets, portefeuilles de documents et CD des épreuves de juin 2021 </w:t>
      </w:r>
      <w:r w:rsidRPr="00583717">
        <w:rPr>
          <w:rFonts w:ascii="Comic Sans MS" w:eastAsia="Times New Roman" w:hAnsi="Comic Sans MS" w:cs="Arial"/>
          <w:b/>
          <w:bCs/>
          <w:color w:val="0A0A0A"/>
          <w:spacing w:val="2"/>
          <w:sz w:val="20"/>
          <w:szCs w:val="20"/>
          <w:bdr w:val="none" w:sz="0" w:space="0" w:color="auto" w:frame="1"/>
          <w:lang w:eastAsia="fr-BE"/>
        </w:rPr>
        <w:t>portent la mention « CEB 2020 ». Les dates de passation indiquées sont celles de 2020</w:t>
      </w:r>
      <w:r w:rsidRPr="00583717">
        <w:rPr>
          <w:rFonts w:ascii="Comic Sans MS" w:eastAsia="Times New Roman" w:hAnsi="Comic Sans MS" w:cs="Arial"/>
          <w:color w:val="0A0A0A"/>
          <w:spacing w:val="2"/>
          <w:sz w:val="20"/>
          <w:szCs w:val="20"/>
          <w:lang w:eastAsia="fr-BE"/>
        </w:rPr>
        <w:t>. Ceci n’est pas une erreur. Les équipes pédagogiques ont été invitées à rassurer préalablement les élèves à ce propos.</w:t>
      </w:r>
    </w:p>
    <w:p w14:paraId="3B248256" w14:textId="77777777" w:rsidR="008007F6" w:rsidRPr="00583717" w:rsidRDefault="008007F6" w:rsidP="0058371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688AE2A1" w14:textId="1BF0707D" w:rsidR="00583717" w:rsidRPr="00641CFD" w:rsidRDefault="00583717" w:rsidP="00641CFD">
      <w:pPr>
        <w:pStyle w:val="Paragraphedeliste"/>
        <w:numPr>
          <w:ilvl w:val="0"/>
          <w:numId w:val="8"/>
        </w:numPr>
        <w:rPr>
          <w:rFonts w:ascii="Comic Sans MS" w:hAnsi="Comic Sans MS"/>
          <w:b/>
          <w:bCs/>
          <w:sz w:val="24"/>
          <w:szCs w:val="24"/>
        </w:rPr>
      </w:pPr>
      <w:r w:rsidRPr="00641CFD">
        <w:rPr>
          <w:rFonts w:ascii="Comic Sans MS" w:hAnsi="Comic Sans MS"/>
          <w:b/>
          <w:bCs/>
          <w:sz w:val="24"/>
          <w:szCs w:val="24"/>
        </w:rPr>
        <w:t xml:space="preserve">Sur quelle base mon enfant est-il évalué ? </w:t>
      </w:r>
    </w:p>
    <w:p w14:paraId="711D8ED7" w14:textId="77777777" w:rsidR="00583717" w:rsidRPr="00583717" w:rsidRDefault="00583717" w:rsidP="00583717">
      <w:pPr>
        <w:shd w:val="clear" w:color="auto" w:fill="FFFFFF"/>
        <w:spacing w:after="0" w:line="312" w:lineRule="atLeast"/>
        <w:textAlignment w:val="baseline"/>
        <w:rPr>
          <w:rFonts w:ascii="Arial" w:eastAsia="Times New Roman" w:hAnsi="Arial" w:cs="Arial"/>
          <w:color w:val="0A0A0A"/>
          <w:spacing w:val="2"/>
          <w:sz w:val="18"/>
          <w:szCs w:val="18"/>
          <w:lang w:eastAsia="fr-BE"/>
        </w:rPr>
      </w:pPr>
      <w:r w:rsidRPr="00583717">
        <w:rPr>
          <w:rFonts w:ascii="Comic Sans MS" w:eastAsia="Times New Roman" w:hAnsi="Comic Sans MS" w:cs="Arial"/>
          <w:color w:val="0A0A0A"/>
          <w:spacing w:val="2"/>
          <w:sz w:val="20"/>
          <w:szCs w:val="20"/>
          <w:lang w:eastAsia="fr-BE"/>
        </w:rPr>
        <w:t>L’épreuve est identique et commune à tous les élèves de la Fédération Wallonie-Bruxelles. Elle sert à évaluer et à certifier tous les élèves sur une même base. Cette base commune est fixée à partir des </w:t>
      </w:r>
      <w:hyperlink r:id="rId10" w:history="1">
        <w:r w:rsidRPr="00583717">
          <w:rPr>
            <w:rFonts w:ascii="Comic Sans MS" w:eastAsia="Times New Roman" w:hAnsi="Comic Sans MS" w:cs="Arial"/>
            <w:color w:val="0079BC"/>
            <w:spacing w:val="2"/>
            <w:sz w:val="20"/>
            <w:szCs w:val="20"/>
            <w:u w:val="single"/>
            <w:bdr w:val="none" w:sz="0" w:space="0" w:color="auto" w:frame="1"/>
            <w:lang w:eastAsia="fr-BE"/>
          </w:rPr>
          <w:t>Socles de compétences </w:t>
        </w:r>
      </w:hyperlink>
      <w:r w:rsidRPr="00583717">
        <w:rPr>
          <w:rFonts w:ascii="Comic Sans MS" w:eastAsia="Times New Roman" w:hAnsi="Comic Sans MS" w:cs="Arial"/>
          <w:color w:val="0A0A0A"/>
          <w:spacing w:val="2"/>
          <w:sz w:val="20"/>
          <w:szCs w:val="20"/>
          <w:lang w:eastAsia="fr-BE"/>
        </w:rPr>
        <w:t>: ce référentiel officiel est le même pour tous les enfants de la maternelle à la 2</w:t>
      </w:r>
      <w:r w:rsidRPr="00583717">
        <w:rPr>
          <w:rFonts w:ascii="Comic Sans MS" w:eastAsia="Times New Roman" w:hAnsi="Comic Sans MS" w:cs="Arial"/>
          <w:color w:val="0A0A0A"/>
          <w:spacing w:val="2"/>
          <w:sz w:val="20"/>
          <w:szCs w:val="20"/>
          <w:bdr w:val="none" w:sz="0" w:space="0" w:color="auto" w:frame="1"/>
          <w:vertAlign w:val="superscript"/>
          <w:lang w:eastAsia="fr-BE"/>
        </w:rPr>
        <w:t>e</w:t>
      </w:r>
      <w:r w:rsidRPr="00583717">
        <w:rPr>
          <w:rFonts w:ascii="Comic Sans MS" w:eastAsia="Times New Roman" w:hAnsi="Comic Sans MS" w:cs="Arial"/>
          <w:color w:val="0A0A0A"/>
          <w:spacing w:val="2"/>
          <w:sz w:val="20"/>
          <w:szCs w:val="20"/>
          <w:lang w:eastAsia="fr-BE"/>
        </w:rPr>
        <w:t> année secondaire comprise, quel que soit le </w:t>
      </w:r>
      <w:hyperlink r:id="rId11" w:anchor="01" w:history="1">
        <w:r w:rsidRPr="00583717">
          <w:rPr>
            <w:rFonts w:ascii="Comic Sans MS" w:eastAsia="Times New Roman" w:hAnsi="Comic Sans MS" w:cs="Arial"/>
            <w:color w:val="0079BC"/>
            <w:spacing w:val="2"/>
            <w:sz w:val="20"/>
            <w:szCs w:val="20"/>
            <w:u w:val="single"/>
            <w:bdr w:val="none" w:sz="0" w:space="0" w:color="auto" w:frame="1"/>
            <w:lang w:eastAsia="fr-BE"/>
          </w:rPr>
          <w:t>réseau</w:t>
        </w:r>
      </w:hyperlink>
      <w:r w:rsidRPr="00583717">
        <w:rPr>
          <w:rFonts w:ascii="Comic Sans MS" w:eastAsia="Times New Roman" w:hAnsi="Comic Sans MS" w:cs="Arial"/>
          <w:color w:val="0A0A0A"/>
          <w:spacing w:val="2"/>
          <w:sz w:val="20"/>
          <w:szCs w:val="20"/>
          <w:lang w:eastAsia="fr-BE"/>
        </w:rPr>
        <w:t> qu’ils fréquentent. L’épreuve porte sur les mathématiques, le français, l’éveil scientifique et l’éveil historique et géographique</w:t>
      </w:r>
      <w:r w:rsidRPr="00583717">
        <w:rPr>
          <w:rFonts w:ascii="Arial" w:eastAsia="Times New Roman" w:hAnsi="Arial" w:cs="Arial"/>
          <w:color w:val="0A0A0A"/>
          <w:spacing w:val="2"/>
          <w:sz w:val="18"/>
          <w:szCs w:val="18"/>
          <w:lang w:eastAsia="fr-BE"/>
        </w:rPr>
        <w:t>.</w:t>
      </w:r>
    </w:p>
    <w:p w14:paraId="381C2A8C" w14:textId="47DCD579" w:rsidR="00583717" w:rsidRDefault="00583717" w:rsidP="007433AE">
      <w:pPr>
        <w:rPr>
          <w:rFonts w:ascii="Comic Sans MS" w:hAnsi="Comic Sans MS"/>
          <w:sz w:val="20"/>
          <w:szCs w:val="20"/>
        </w:rPr>
      </w:pPr>
    </w:p>
    <w:p w14:paraId="7DF65BAB" w14:textId="5B1E3C6A" w:rsidR="00583717" w:rsidRPr="00641CFD" w:rsidRDefault="00583717" w:rsidP="00641CFD">
      <w:pPr>
        <w:pStyle w:val="Paragraphedeliste"/>
        <w:numPr>
          <w:ilvl w:val="0"/>
          <w:numId w:val="8"/>
        </w:numPr>
        <w:rPr>
          <w:rFonts w:ascii="Comic Sans MS" w:hAnsi="Comic Sans MS"/>
          <w:b/>
          <w:bCs/>
          <w:sz w:val="24"/>
          <w:szCs w:val="24"/>
        </w:rPr>
      </w:pPr>
      <w:r w:rsidRPr="00641CFD">
        <w:rPr>
          <w:rFonts w:ascii="Comic Sans MS" w:hAnsi="Comic Sans MS"/>
          <w:b/>
          <w:bCs/>
          <w:sz w:val="24"/>
          <w:szCs w:val="24"/>
        </w:rPr>
        <w:t>Mon enfant a un trouble de l’apprentissage ou un handicap (dyslexie, cécité, …</w:t>
      </w:r>
      <w:proofErr w:type="gramStart"/>
      <w:r w:rsidR="00243BA7" w:rsidRPr="00641CFD">
        <w:rPr>
          <w:rFonts w:ascii="Comic Sans MS" w:hAnsi="Comic Sans MS"/>
          <w:b/>
          <w:bCs/>
          <w:sz w:val="24"/>
          <w:szCs w:val="24"/>
        </w:rPr>
        <w:t>):</w:t>
      </w:r>
      <w:proofErr w:type="gramEnd"/>
      <w:r w:rsidR="00243BA7" w:rsidRPr="00641CFD">
        <w:rPr>
          <w:rFonts w:ascii="Comic Sans MS" w:hAnsi="Comic Sans MS"/>
          <w:b/>
          <w:bCs/>
          <w:sz w:val="24"/>
          <w:szCs w:val="24"/>
        </w:rPr>
        <w:t xml:space="preserve"> a-t-il droit à des adaptations durant l’épreuve externe ? </w:t>
      </w:r>
    </w:p>
    <w:p w14:paraId="2E0A69A0" w14:textId="77777777" w:rsidR="00583717" w:rsidRPr="00583717" w:rsidRDefault="00583717" w:rsidP="0058371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583717">
        <w:rPr>
          <w:rFonts w:ascii="Comic Sans MS" w:eastAsia="Times New Roman" w:hAnsi="Comic Sans MS" w:cs="Arial"/>
          <w:color w:val="0A0A0A"/>
          <w:spacing w:val="2"/>
          <w:sz w:val="20"/>
          <w:szCs w:val="20"/>
          <w:lang w:eastAsia="fr-BE"/>
        </w:rPr>
        <w:t>Si votre enfant a des besoins spécifiques, il peut bénéficier d’adaptations si deux critères sont rencontrés :</w:t>
      </w:r>
    </w:p>
    <w:p w14:paraId="6082D7EC" w14:textId="77777777" w:rsidR="00583717" w:rsidRPr="00243BA7" w:rsidRDefault="00583717" w:rsidP="00243BA7">
      <w:pPr>
        <w:pStyle w:val="Paragraphedeliste"/>
        <w:numPr>
          <w:ilvl w:val="0"/>
          <w:numId w:val="5"/>
        </w:numPr>
        <w:shd w:val="clear" w:color="auto" w:fill="FFFFFF"/>
        <w:spacing w:after="60" w:line="240" w:lineRule="auto"/>
        <w:textAlignment w:val="baseline"/>
        <w:rPr>
          <w:rFonts w:ascii="Comic Sans MS" w:eastAsia="Times New Roman" w:hAnsi="Comic Sans MS" w:cs="Arial"/>
          <w:color w:val="0A0A0A"/>
          <w:spacing w:val="2"/>
          <w:sz w:val="20"/>
          <w:szCs w:val="20"/>
          <w:lang w:eastAsia="fr-BE"/>
        </w:rPr>
      </w:pPr>
      <w:proofErr w:type="gramStart"/>
      <w:r w:rsidRPr="00243BA7">
        <w:rPr>
          <w:rFonts w:ascii="Comic Sans MS" w:eastAsia="Times New Roman" w:hAnsi="Comic Sans MS" w:cs="Arial"/>
          <w:color w:val="0A0A0A"/>
          <w:spacing w:val="2"/>
          <w:sz w:val="20"/>
          <w:szCs w:val="20"/>
          <w:lang w:eastAsia="fr-BE"/>
        </w:rPr>
        <w:t>les</w:t>
      </w:r>
      <w:proofErr w:type="gramEnd"/>
      <w:r w:rsidRPr="00243BA7">
        <w:rPr>
          <w:rFonts w:ascii="Comic Sans MS" w:eastAsia="Times New Roman" w:hAnsi="Comic Sans MS" w:cs="Arial"/>
          <w:color w:val="0A0A0A"/>
          <w:spacing w:val="2"/>
          <w:sz w:val="20"/>
          <w:szCs w:val="20"/>
          <w:lang w:eastAsia="fr-BE"/>
        </w:rPr>
        <w:t xml:space="preserve"> troubles doivent avoir été diagnostiqués par un spécialiste compétent (centre PMS, logopède, oto-rhino-laryngologue, neurologue, psychiatre, neuropsychiatre, neuropsychologue, neuropédiatre ou pédiatre) ;</w:t>
      </w:r>
    </w:p>
    <w:p w14:paraId="16A25D71" w14:textId="77777777" w:rsidR="00583717" w:rsidRPr="00243BA7" w:rsidRDefault="00583717" w:rsidP="00243BA7">
      <w:pPr>
        <w:pStyle w:val="Paragraphedeliste"/>
        <w:numPr>
          <w:ilvl w:val="0"/>
          <w:numId w:val="5"/>
        </w:numPr>
        <w:shd w:val="clear" w:color="auto" w:fill="FFFFFF"/>
        <w:spacing w:after="60" w:line="240" w:lineRule="auto"/>
        <w:textAlignment w:val="baseline"/>
        <w:rPr>
          <w:rFonts w:ascii="Comic Sans MS" w:eastAsia="Times New Roman" w:hAnsi="Comic Sans MS" w:cs="Arial"/>
          <w:color w:val="0A0A0A"/>
          <w:spacing w:val="2"/>
          <w:sz w:val="20"/>
          <w:szCs w:val="20"/>
          <w:lang w:eastAsia="fr-BE"/>
        </w:rPr>
      </w:pPr>
      <w:proofErr w:type="gramStart"/>
      <w:r w:rsidRPr="00243BA7">
        <w:rPr>
          <w:rFonts w:ascii="Comic Sans MS" w:eastAsia="Times New Roman" w:hAnsi="Comic Sans MS" w:cs="Arial"/>
          <w:color w:val="0A0A0A"/>
          <w:spacing w:val="2"/>
          <w:sz w:val="20"/>
          <w:szCs w:val="20"/>
          <w:lang w:eastAsia="fr-BE"/>
        </w:rPr>
        <w:lastRenderedPageBreak/>
        <w:t>il</w:t>
      </w:r>
      <w:proofErr w:type="gramEnd"/>
      <w:r w:rsidRPr="00243BA7">
        <w:rPr>
          <w:rFonts w:ascii="Comic Sans MS" w:eastAsia="Times New Roman" w:hAnsi="Comic Sans MS" w:cs="Arial"/>
          <w:color w:val="0A0A0A"/>
          <w:spacing w:val="2"/>
          <w:sz w:val="20"/>
          <w:szCs w:val="20"/>
          <w:lang w:eastAsia="fr-BE"/>
        </w:rPr>
        <w:t xml:space="preserve"> ne peut s’agir que des aménagements utilisés habituellement en classe lors des apprentissages et des évaluations.</w:t>
      </w:r>
    </w:p>
    <w:p w14:paraId="6DE77052" w14:textId="77777777" w:rsidR="00583717" w:rsidRPr="00583717" w:rsidRDefault="00583717" w:rsidP="0058371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583717">
        <w:rPr>
          <w:rFonts w:ascii="Comic Sans MS" w:eastAsia="Times New Roman" w:hAnsi="Comic Sans MS" w:cs="Arial"/>
          <w:color w:val="0A0A0A"/>
          <w:spacing w:val="2"/>
          <w:sz w:val="20"/>
          <w:szCs w:val="20"/>
          <w:lang w:eastAsia="fr-BE"/>
        </w:rPr>
        <w:t xml:space="preserve">Les aménagements autorisés pour les élèves souffrant de troubles de l'apprentissage sont chaque </w:t>
      </w:r>
      <w:proofErr w:type="gramStart"/>
      <w:r w:rsidRPr="00583717">
        <w:rPr>
          <w:rFonts w:ascii="Comic Sans MS" w:eastAsia="Times New Roman" w:hAnsi="Comic Sans MS" w:cs="Arial"/>
          <w:color w:val="0A0A0A"/>
          <w:spacing w:val="2"/>
          <w:sz w:val="20"/>
          <w:szCs w:val="20"/>
          <w:lang w:eastAsia="fr-BE"/>
        </w:rPr>
        <w:t>année communiqués</w:t>
      </w:r>
      <w:proofErr w:type="gramEnd"/>
      <w:r w:rsidRPr="00583717">
        <w:rPr>
          <w:rFonts w:ascii="Comic Sans MS" w:eastAsia="Times New Roman" w:hAnsi="Comic Sans MS" w:cs="Arial"/>
          <w:color w:val="0A0A0A"/>
          <w:spacing w:val="2"/>
          <w:sz w:val="20"/>
          <w:szCs w:val="20"/>
          <w:lang w:eastAsia="fr-BE"/>
        </w:rPr>
        <w:t xml:space="preserve"> aux chefs d'établissement dans la circulaire relative à </w:t>
      </w:r>
      <w:hyperlink r:id="rId12" w:history="1">
        <w:r w:rsidRPr="00583717">
          <w:rPr>
            <w:rFonts w:ascii="Comic Sans MS" w:eastAsia="Times New Roman" w:hAnsi="Comic Sans MS" w:cs="Arial"/>
            <w:color w:val="0079BC"/>
            <w:spacing w:val="2"/>
            <w:sz w:val="20"/>
            <w:szCs w:val="20"/>
            <w:u w:val="single"/>
            <w:bdr w:val="none" w:sz="0" w:space="0" w:color="auto" w:frame="1"/>
            <w:lang w:eastAsia="fr-BE"/>
          </w:rPr>
          <w:t>l’organisation de l’épreuve</w:t>
        </w:r>
      </w:hyperlink>
      <w:r w:rsidRPr="00583717">
        <w:rPr>
          <w:rFonts w:ascii="Comic Sans MS" w:eastAsia="Times New Roman" w:hAnsi="Comic Sans MS" w:cs="Arial"/>
          <w:color w:val="0A0A0A"/>
          <w:spacing w:val="2"/>
          <w:sz w:val="20"/>
          <w:szCs w:val="20"/>
          <w:lang w:eastAsia="fr-BE"/>
        </w:rPr>
        <w:t>.</w:t>
      </w:r>
    </w:p>
    <w:p w14:paraId="62CCE370" w14:textId="5D155DC7" w:rsidR="00583717" w:rsidRDefault="00583717" w:rsidP="0058371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583717">
        <w:rPr>
          <w:rFonts w:ascii="Comic Sans MS" w:eastAsia="Times New Roman" w:hAnsi="Comic Sans MS" w:cs="Arial"/>
          <w:color w:val="0A0A0A"/>
          <w:spacing w:val="2"/>
          <w:sz w:val="20"/>
          <w:szCs w:val="20"/>
          <w:lang w:eastAsia="fr-BE"/>
        </w:rPr>
        <w:t>L'Administration vous conseille de contacter la direction pour établir les aménagements dont votre enfant disposera. La procédure auprès de l’Administration est déclenchée par la direction de l’établissement.</w:t>
      </w:r>
    </w:p>
    <w:p w14:paraId="17BB95CE" w14:textId="77777777" w:rsidR="00243BA7" w:rsidRPr="00583717" w:rsidRDefault="00243BA7" w:rsidP="0058371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3D70F3A7" w14:textId="77825797" w:rsidR="00243BA7" w:rsidRPr="00641CFD" w:rsidRDefault="00243BA7" w:rsidP="00641CFD">
      <w:pPr>
        <w:pStyle w:val="Paragraphedeliste"/>
        <w:numPr>
          <w:ilvl w:val="0"/>
          <w:numId w:val="8"/>
        </w:numPr>
        <w:rPr>
          <w:rFonts w:ascii="Comic Sans MS" w:hAnsi="Comic Sans MS"/>
          <w:b/>
          <w:bCs/>
          <w:sz w:val="24"/>
          <w:szCs w:val="24"/>
        </w:rPr>
      </w:pPr>
      <w:r w:rsidRPr="00641CFD">
        <w:rPr>
          <w:rFonts w:ascii="Comic Sans MS" w:hAnsi="Comic Sans MS"/>
          <w:b/>
          <w:bCs/>
          <w:sz w:val="24"/>
          <w:szCs w:val="24"/>
        </w:rPr>
        <w:t xml:space="preserve">Que se passe-t-il si mon enfant ne peut pas présenter l’épreuve ? </w:t>
      </w:r>
    </w:p>
    <w:p w14:paraId="07234B2F" w14:textId="26275D4C" w:rsidR="00243BA7" w:rsidRDefault="00243BA7" w:rsidP="00243BA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Pour autant que son absence soit justifiée, le jury d’école peut octroyer ou non le certificat sur la base du dossier scolaire de votre enfant.</w:t>
      </w:r>
    </w:p>
    <w:p w14:paraId="4F32E4A8" w14:textId="77777777" w:rsidR="008007F6" w:rsidRDefault="008007F6" w:rsidP="00243BA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5F179800" w14:textId="3C658D45" w:rsidR="00243BA7" w:rsidRPr="00641CFD" w:rsidRDefault="00243BA7" w:rsidP="00641CFD">
      <w:pPr>
        <w:pStyle w:val="Paragraphedeliste"/>
        <w:numPr>
          <w:ilvl w:val="0"/>
          <w:numId w:val="8"/>
        </w:numPr>
        <w:shd w:val="clear" w:color="auto" w:fill="FFFFFF"/>
        <w:spacing w:after="150" w:line="312" w:lineRule="atLeast"/>
        <w:textAlignment w:val="baseline"/>
        <w:rPr>
          <w:rFonts w:ascii="Verdana" w:eastAsia="Times New Roman" w:hAnsi="Verdana" w:cs="Arial"/>
          <w:b/>
          <w:bCs/>
          <w:color w:val="0A0A0A"/>
          <w:spacing w:val="2"/>
          <w:sz w:val="24"/>
          <w:szCs w:val="24"/>
          <w:lang w:eastAsia="fr-BE"/>
        </w:rPr>
      </w:pPr>
      <w:bookmarkStart w:id="2" w:name="faq_164"/>
      <w:bookmarkEnd w:id="2"/>
      <w:r w:rsidRPr="00641CFD">
        <w:rPr>
          <w:rFonts w:ascii="Comic Sans MS" w:eastAsia="Times New Roman" w:hAnsi="Comic Sans MS" w:cs="Arial"/>
          <w:b/>
          <w:bCs/>
          <w:color w:val="0A0A0A"/>
          <w:spacing w:val="2"/>
          <w:sz w:val="24"/>
          <w:szCs w:val="24"/>
          <w:lang w:eastAsia="fr-BE"/>
        </w:rPr>
        <w:t xml:space="preserve">Que se passe-t-il si mon enfant échoue au CEB ? </w:t>
      </w:r>
    </w:p>
    <w:p w14:paraId="272F1104" w14:textId="77777777" w:rsidR="00243BA7" w:rsidRPr="00243BA7" w:rsidRDefault="00243BA7" w:rsidP="00243BA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Si votre enfant obtient 50 % à chacune des disciplines (mathématiques, français, éveil), il obtient automatiquement son certificat d’études de base.</w:t>
      </w:r>
    </w:p>
    <w:p w14:paraId="53AC9833" w14:textId="77777777" w:rsidR="00243BA7" w:rsidRPr="00243BA7" w:rsidRDefault="00243BA7" w:rsidP="00243BA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Si ce n’est pas le cas, votre enfant peut être délibéré favorablement par le jury d’école ou le conseil de classe.</w:t>
      </w:r>
    </w:p>
    <w:p w14:paraId="1F57BCE3" w14:textId="77777777" w:rsidR="00243BA7" w:rsidRPr="00243BA7" w:rsidRDefault="00243BA7" w:rsidP="00243BA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Si vous n’êtes pas d’accord avec la décision du jury d’école ou du conseil de classe, vous pouvez déposer un recours. Toutes les informations sont disponibles à la page </w:t>
      </w:r>
      <w:hyperlink r:id="rId13" w:history="1">
        <w:r w:rsidRPr="00243BA7">
          <w:rPr>
            <w:rFonts w:ascii="Comic Sans MS" w:eastAsia="Times New Roman" w:hAnsi="Comic Sans MS" w:cs="Arial"/>
            <w:color w:val="0079BC"/>
            <w:spacing w:val="2"/>
            <w:sz w:val="20"/>
            <w:szCs w:val="20"/>
            <w:u w:val="single"/>
            <w:bdr w:val="none" w:sz="0" w:space="0" w:color="auto" w:frame="1"/>
            <w:lang w:eastAsia="fr-BE"/>
          </w:rPr>
          <w:t>recours CEB</w:t>
        </w:r>
      </w:hyperlink>
      <w:r w:rsidRPr="00243BA7">
        <w:rPr>
          <w:rFonts w:ascii="Comic Sans MS" w:eastAsia="Times New Roman" w:hAnsi="Comic Sans MS" w:cs="Arial"/>
          <w:color w:val="0A0A0A"/>
          <w:spacing w:val="2"/>
          <w:sz w:val="20"/>
          <w:szCs w:val="20"/>
          <w:lang w:eastAsia="fr-BE"/>
        </w:rPr>
        <w:t>.</w:t>
      </w:r>
    </w:p>
    <w:p w14:paraId="03F61A93" w14:textId="45CADF3D" w:rsidR="00243BA7" w:rsidRDefault="00243BA7" w:rsidP="00243BA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Si votre enfant n’obtient pas le CEB en 6</w:t>
      </w:r>
      <w:r w:rsidRPr="00243BA7">
        <w:rPr>
          <w:rFonts w:ascii="Comic Sans MS" w:eastAsia="Times New Roman" w:hAnsi="Comic Sans MS" w:cs="Arial"/>
          <w:color w:val="0A0A0A"/>
          <w:spacing w:val="2"/>
          <w:sz w:val="20"/>
          <w:szCs w:val="20"/>
          <w:bdr w:val="none" w:sz="0" w:space="0" w:color="auto" w:frame="1"/>
          <w:vertAlign w:val="superscript"/>
          <w:lang w:eastAsia="fr-BE"/>
        </w:rPr>
        <w:t>e</w:t>
      </w:r>
      <w:r w:rsidRPr="00243BA7">
        <w:rPr>
          <w:rFonts w:ascii="Comic Sans MS" w:eastAsia="Times New Roman" w:hAnsi="Comic Sans MS" w:cs="Arial"/>
          <w:color w:val="0A0A0A"/>
          <w:spacing w:val="2"/>
          <w:sz w:val="20"/>
          <w:szCs w:val="20"/>
          <w:lang w:eastAsia="fr-BE"/>
        </w:rPr>
        <w:t> primaire, il a deux options</w:t>
      </w:r>
      <w:r>
        <w:rPr>
          <w:rFonts w:ascii="Comic Sans MS" w:eastAsia="Times New Roman" w:hAnsi="Comic Sans MS" w:cs="Arial"/>
          <w:color w:val="0A0A0A"/>
          <w:spacing w:val="2"/>
          <w:sz w:val="20"/>
          <w:szCs w:val="20"/>
          <w:lang w:eastAsia="fr-BE"/>
        </w:rPr>
        <w:t xml:space="preserve"> </w:t>
      </w:r>
      <w:r w:rsidRPr="00243BA7">
        <w:rPr>
          <w:rFonts w:ascii="Comic Sans MS" w:eastAsia="Times New Roman" w:hAnsi="Comic Sans MS" w:cs="Arial"/>
          <w:color w:val="0A0A0A"/>
          <w:spacing w:val="2"/>
          <w:sz w:val="20"/>
          <w:szCs w:val="20"/>
          <w:lang w:eastAsia="fr-BE"/>
        </w:rPr>
        <w:t>: recommencer son année ou aller en 1</w:t>
      </w:r>
      <w:r w:rsidRPr="00243BA7">
        <w:rPr>
          <w:rFonts w:ascii="Comic Sans MS" w:eastAsia="Times New Roman" w:hAnsi="Comic Sans MS" w:cs="Arial"/>
          <w:color w:val="0A0A0A"/>
          <w:spacing w:val="2"/>
          <w:sz w:val="20"/>
          <w:szCs w:val="20"/>
          <w:bdr w:val="none" w:sz="0" w:space="0" w:color="auto" w:frame="1"/>
          <w:vertAlign w:val="superscript"/>
          <w:lang w:eastAsia="fr-BE"/>
        </w:rPr>
        <w:t>re</w:t>
      </w:r>
      <w:r w:rsidRPr="00243BA7">
        <w:rPr>
          <w:rFonts w:ascii="Comic Sans MS" w:eastAsia="Times New Roman" w:hAnsi="Comic Sans MS" w:cs="Arial"/>
          <w:color w:val="0A0A0A"/>
          <w:spacing w:val="2"/>
          <w:sz w:val="20"/>
          <w:szCs w:val="20"/>
          <w:lang w:eastAsia="fr-BE"/>
        </w:rPr>
        <w:t> différenciée.</w:t>
      </w:r>
    </w:p>
    <w:p w14:paraId="12E2F17E" w14:textId="27572972" w:rsidR="00243BA7" w:rsidRDefault="00243BA7" w:rsidP="00243BA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p>
    <w:p w14:paraId="55DDB681" w14:textId="1357A467" w:rsidR="00243BA7" w:rsidRPr="00641CFD" w:rsidRDefault="00243BA7" w:rsidP="00641CFD">
      <w:pPr>
        <w:pStyle w:val="Paragraphedeliste"/>
        <w:numPr>
          <w:ilvl w:val="0"/>
          <w:numId w:val="8"/>
        </w:numPr>
        <w:shd w:val="clear" w:color="auto" w:fill="FFFFFF"/>
        <w:spacing w:after="0" w:line="312" w:lineRule="atLeast"/>
        <w:textAlignment w:val="baseline"/>
        <w:rPr>
          <w:rFonts w:ascii="Comic Sans MS" w:eastAsia="Times New Roman" w:hAnsi="Comic Sans MS" w:cs="Arial"/>
          <w:b/>
          <w:bCs/>
          <w:color w:val="0A0A0A"/>
          <w:spacing w:val="2"/>
          <w:sz w:val="24"/>
          <w:szCs w:val="24"/>
          <w:lang w:eastAsia="fr-BE"/>
        </w:rPr>
      </w:pPr>
      <w:r w:rsidRPr="00641CFD">
        <w:rPr>
          <w:rFonts w:ascii="Comic Sans MS" w:eastAsia="Times New Roman" w:hAnsi="Comic Sans MS" w:cs="Arial"/>
          <w:b/>
          <w:bCs/>
          <w:color w:val="0A0A0A"/>
          <w:spacing w:val="2"/>
          <w:sz w:val="24"/>
          <w:szCs w:val="24"/>
          <w:lang w:eastAsia="fr-BE"/>
        </w:rPr>
        <w:t>Puis-je consulter l’épreuve de mon enfant ?</w:t>
      </w:r>
    </w:p>
    <w:p w14:paraId="2D0E1B7E" w14:textId="7CDA6FC5" w:rsidR="00243BA7" w:rsidRDefault="00243BA7" w:rsidP="008007F6">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bookmarkStart w:id="3" w:name="faq_165"/>
      <w:bookmarkEnd w:id="3"/>
      <w:r w:rsidRPr="00243BA7">
        <w:rPr>
          <w:rFonts w:ascii="Comic Sans MS" w:eastAsia="Times New Roman" w:hAnsi="Comic Sans MS" w:cs="Arial"/>
          <w:color w:val="0A0A0A"/>
          <w:spacing w:val="2"/>
          <w:sz w:val="20"/>
          <w:szCs w:val="20"/>
          <w:lang w:eastAsia="fr-BE"/>
        </w:rPr>
        <w:t>Vous pouvez consulter les livrets de l’épreuve externe commune complétés par votre enfant en introduisant une demande auprès de son établissement. Vous pouvez également en obtenir une copie, moyennant le paiement de 0,25 euro par page copiée. </w:t>
      </w:r>
    </w:p>
    <w:p w14:paraId="62FEE4E8" w14:textId="77777777" w:rsidR="008007F6" w:rsidRPr="008007F6" w:rsidRDefault="008007F6" w:rsidP="008007F6">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1A80ACB2" w14:textId="129619CF" w:rsidR="00243BA7" w:rsidRPr="00641CFD" w:rsidRDefault="00243BA7" w:rsidP="00641CFD">
      <w:pPr>
        <w:pStyle w:val="Paragraphedeliste"/>
        <w:numPr>
          <w:ilvl w:val="0"/>
          <w:numId w:val="8"/>
        </w:numPr>
        <w:rPr>
          <w:rFonts w:ascii="Comic Sans MS" w:hAnsi="Comic Sans MS"/>
          <w:b/>
          <w:bCs/>
          <w:sz w:val="24"/>
          <w:szCs w:val="24"/>
        </w:rPr>
      </w:pPr>
      <w:r w:rsidRPr="00641CFD">
        <w:rPr>
          <w:rFonts w:ascii="Comic Sans MS" w:hAnsi="Comic Sans MS"/>
          <w:b/>
          <w:bCs/>
          <w:sz w:val="24"/>
          <w:szCs w:val="24"/>
        </w:rPr>
        <w:t xml:space="preserve">Puis-je consulter les épreuves précédentes ? </w:t>
      </w:r>
    </w:p>
    <w:p w14:paraId="680CDA68" w14:textId="1C4A99BB" w:rsidR="00243BA7" w:rsidRPr="00243BA7" w:rsidRDefault="00243BA7" w:rsidP="00243BA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Les épreuves des années antérieures sont consultables à la page suivante : </w:t>
      </w:r>
      <w:hyperlink r:id="rId14" w:history="1">
        <w:r w:rsidRPr="00243BA7">
          <w:rPr>
            <w:rFonts w:ascii="Comic Sans MS" w:eastAsia="Times New Roman" w:hAnsi="Comic Sans MS" w:cs="Arial"/>
            <w:color w:val="0079BC"/>
            <w:spacing w:val="2"/>
            <w:sz w:val="20"/>
            <w:szCs w:val="20"/>
            <w:u w:val="single"/>
            <w:bdr w:val="none" w:sz="0" w:space="0" w:color="auto" w:frame="1"/>
            <w:lang w:eastAsia="fr-BE"/>
          </w:rPr>
          <w:t>CEB</w:t>
        </w:r>
      </w:hyperlink>
      <w:r>
        <w:rPr>
          <w:rFonts w:ascii="Comic Sans MS" w:eastAsia="Times New Roman" w:hAnsi="Comic Sans MS" w:cs="Arial"/>
          <w:color w:val="0A0A0A"/>
          <w:spacing w:val="2"/>
          <w:sz w:val="20"/>
          <w:szCs w:val="20"/>
          <w:lang w:eastAsia="fr-BE"/>
        </w:rPr>
        <w:t xml:space="preserve"> du site de la FWB ou de l’école.</w:t>
      </w:r>
    </w:p>
    <w:p w14:paraId="5023BA45" w14:textId="77777777" w:rsidR="00243BA7" w:rsidRPr="00243BA7" w:rsidRDefault="00243BA7" w:rsidP="00243BA7">
      <w:pPr>
        <w:shd w:val="clear" w:color="auto" w:fill="FFFFFF"/>
        <w:spacing w:after="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Si vous désirez obtenir une version papier, vous pouvez envoyer un courriel à l’adresse suivante en mentionnant vos coordonnées (nom, adresse complète) : </w:t>
      </w:r>
      <w:hyperlink r:id="rId15" w:history="1">
        <w:r w:rsidRPr="00243BA7">
          <w:rPr>
            <w:rFonts w:ascii="Comic Sans MS" w:eastAsia="Times New Roman" w:hAnsi="Comic Sans MS" w:cs="Arial"/>
            <w:color w:val="0079BC"/>
            <w:spacing w:val="2"/>
            <w:sz w:val="20"/>
            <w:szCs w:val="20"/>
            <w:u w:val="single"/>
            <w:bdr w:val="none" w:sz="0" w:space="0" w:color="auto" w:frame="1"/>
            <w:lang w:eastAsia="fr-BE"/>
          </w:rPr>
          <w:t>evaluations.externes@cfwb.be</w:t>
        </w:r>
      </w:hyperlink>
    </w:p>
    <w:p w14:paraId="05ADD7E4" w14:textId="043A3581" w:rsidR="00243BA7" w:rsidRDefault="00243BA7" w:rsidP="00243BA7">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243BA7">
        <w:rPr>
          <w:rFonts w:ascii="Comic Sans MS" w:eastAsia="Times New Roman" w:hAnsi="Comic Sans MS" w:cs="Arial"/>
          <w:color w:val="0A0A0A"/>
          <w:spacing w:val="2"/>
          <w:sz w:val="20"/>
          <w:szCs w:val="20"/>
          <w:lang w:eastAsia="fr-BE"/>
        </w:rPr>
        <w:t>Nous y répondrons dans la limite des stocks disponibles.</w:t>
      </w:r>
    </w:p>
    <w:p w14:paraId="32E82689" w14:textId="07C032FF" w:rsidR="00641CFD" w:rsidRDefault="00641CFD" w:rsidP="00641CFD">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73710D4B" w14:textId="56919CCA" w:rsidR="00641CFD" w:rsidRPr="00641CFD" w:rsidRDefault="00641CFD" w:rsidP="00641CFD">
      <w:pPr>
        <w:pStyle w:val="Paragraphedeliste"/>
        <w:numPr>
          <w:ilvl w:val="0"/>
          <w:numId w:val="8"/>
        </w:numPr>
        <w:shd w:val="clear" w:color="auto" w:fill="FFFFFF"/>
        <w:spacing w:after="150" w:line="312" w:lineRule="atLeast"/>
        <w:textAlignment w:val="baseline"/>
        <w:rPr>
          <w:rFonts w:ascii="Comic Sans MS" w:eastAsia="Times New Roman" w:hAnsi="Comic Sans MS" w:cs="Arial"/>
          <w:b/>
          <w:bCs/>
          <w:color w:val="0A0A0A"/>
          <w:spacing w:val="2"/>
          <w:sz w:val="24"/>
          <w:szCs w:val="24"/>
          <w:lang w:eastAsia="fr-BE"/>
        </w:rPr>
      </w:pPr>
      <w:r w:rsidRPr="00641CFD">
        <w:rPr>
          <w:rFonts w:ascii="Comic Sans MS" w:eastAsia="Times New Roman" w:hAnsi="Comic Sans MS" w:cs="Arial"/>
          <w:b/>
          <w:bCs/>
          <w:color w:val="0A0A0A"/>
          <w:spacing w:val="2"/>
          <w:sz w:val="24"/>
          <w:szCs w:val="24"/>
          <w:lang w:eastAsia="fr-BE"/>
        </w:rPr>
        <w:t xml:space="preserve">Qu’en est-il de l’horaire des élèves de l’école primaire durant l’épreuve externe ? </w:t>
      </w:r>
    </w:p>
    <w:p w14:paraId="189CB7D3" w14:textId="77777777" w:rsidR="00641CFD" w:rsidRPr="00641CFD" w:rsidRDefault="00641CFD" w:rsidP="00641CFD">
      <w:pPr>
        <w:pStyle w:val="Paragraphedeliste"/>
        <w:shd w:val="clear" w:color="auto" w:fill="FFFFFF"/>
        <w:spacing w:after="150" w:line="312" w:lineRule="atLeast"/>
        <w:ind w:left="0"/>
        <w:textAlignment w:val="baseline"/>
        <w:rPr>
          <w:rFonts w:ascii="Comic Sans MS" w:eastAsia="Times New Roman" w:hAnsi="Comic Sans MS" w:cs="Arial"/>
          <w:color w:val="0A0A0A"/>
          <w:spacing w:val="2"/>
          <w:sz w:val="20"/>
          <w:szCs w:val="20"/>
          <w:lang w:eastAsia="fr-BE"/>
        </w:rPr>
      </w:pPr>
      <w:r w:rsidRPr="00641CFD">
        <w:rPr>
          <w:rFonts w:ascii="Comic Sans MS" w:eastAsia="Times New Roman" w:hAnsi="Comic Sans MS" w:cs="Arial"/>
          <w:color w:val="0A0A0A"/>
          <w:spacing w:val="2"/>
          <w:sz w:val="20"/>
          <w:szCs w:val="20"/>
          <w:lang w:eastAsia="fr-BE"/>
        </w:rPr>
        <w:t>Durant la période de passation de l’épreuve les chefs d’établissements, dans l’enseignement organisé par la Fédération Wallonie-Bruxelles, et les pouvoirs organisateurs, dans l’enseignement subventionné par la Fédération Wallonie-Bruxelles, peuvent suspendre les cours les après-midis des jours de passation. Cela permet aux enseignants de rejoindre les centres de correction et de procéder aux corrections des épreuves.</w:t>
      </w:r>
    </w:p>
    <w:p w14:paraId="2049FC76" w14:textId="1BB0BD0E" w:rsidR="00641CFD" w:rsidRPr="00641CFD" w:rsidRDefault="00641CFD" w:rsidP="00641CFD">
      <w:pPr>
        <w:pStyle w:val="Paragraphedeliste"/>
        <w:shd w:val="clear" w:color="auto" w:fill="FFFFFF"/>
        <w:spacing w:after="0" w:line="312" w:lineRule="atLeast"/>
        <w:ind w:left="360"/>
        <w:jc w:val="center"/>
        <w:textAlignment w:val="baseline"/>
        <w:rPr>
          <w:rFonts w:ascii="Arial" w:eastAsia="Times New Roman" w:hAnsi="Arial" w:cs="Arial"/>
          <w:color w:val="0A0A0A"/>
          <w:spacing w:val="2"/>
          <w:sz w:val="18"/>
          <w:szCs w:val="18"/>
          <w:lang w:eastAsia="fr-BE"/>
        </w:rPr>
      </w:pPr>
    </w:p>
    <w:p w14:paraId="5166F78F" w14:textId="0AE4D194" w:rsidR="00641CFD" w:rsidRPr="00641CFD" w:rsidRDefault="00641CFD" w:rsidP="00641CFD">
      <w:pPr>
        <w:pStyle w:val="Paragraphedeliste"/>
        <w:numPr>
          <w:ilvl w:val="0"/>
          <w:numId w:val="8"/>
        </w:numPr>
        <w:shd w:val="clear" w:color="auto" w:fill="FFFFFF"/>
        <w:spacing w:after="150" w:line="312" w:lineRule="atLeast"/>
        <w:textAlignment w:val="baseline"/>
        <w:rPr>
          <w:rFonts w:ascii="Comic Sans MS" w:eastAsia="Times New Roman" w:hAnsi="Comic Sans MS" w:cs="Arial"/>
          <w:b/>
          <w:bCs/>
          <w:color w:val="0A0A0A"/>
          <w:spacing w:val="2"/>
          <w:sz w:val="24"/>
          <w:szCs w:val="24"/>
          <w:lang w:eastAsia="fr-BE"/>
        </w:rPr>
      </w:pPr>
      <w:r w:rsidRPr="00641CFD">
        <w:rPr>
          <w:rFonts w:ascii="Comic Sans MS" w:eastAsia="Times New Roman" w:hAnsi="Comic Sans MS" w:cs="Arial"/>
          <w:b/>
          <w:bCs/>
          <w:color w:val="0A0A0A"/>
          <w:spacing w:val="2"/>
          <w:sz w:val="24"/>
          <w:szCs w:val="24"/>
          <w:lang w:eastAsia="fr-BE"/>
        </w:rPr>
        <w:lastRenderedPageBreak/>
        <w:t xml:space="preserve"> Qu’en est-il de l’horaire et de la présence des élèves de l’école primaire à l’école après la passation de l’épreuve externe ? </w:t>
      </w:r>
    </w:p>
    <w:p w14:paraId="45198885" w14:textId="008BB37B" w:rsidR="00641CFD" w:rsidRDefault="00641CFD" w:rsidP="00641CFD">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r w:rsidRPr="00641CFD">
        <w:rPr>
          <w:rFonts w:ascii="Comic Sans MS" w:eastAsia="Times New Roman" w:hAnsi="Comic Sans MS" w:cs="Arial"/>
          <w:color w:val="0A0A0A"/>
          <w:spacing w:val="2"/>
          <w:sz w:val="20"/>
          <w:szCs w:val="20"/>
          <w:lang w:eastAsia="fr-BE"/>
        </w:rPr>
        <w:t>Les enfants sont soumis à l’obligation scolaire jusqu’au 30 juin. Dès lors, la présence dans l’établissement scolaire est obligatoire durant le temps entre la fin de l’épreuve externe et la fin de l’année scolaire fixée au 30 juin. C’est d’ailleurs une période importante puisqu’une série d’opérations légales d’information aux familles, de conseils de classe, de droit de recours… se déploient durant ces derniers moments de l’année scolaire.</w:t>
      </w:r>
    </w:p>
    <w:p w14:paraId="0A7129EA" w14:textId="2FECB7DC" w:rsidR="00641CFD" w:rsidRPr="00641CFD" w:rsidRDefault="00641CFD" w:rsidP="00641CFD">
      <w:pPr>
        <w:pStyle w:val="Paragraphedeliste"/>
        <w:numPr>
          <w:ilvl w:val="0"/>
          <w:numId w:val="8"/>
        </w:numPr>
        <w:shd w:val="clear" w:color="auto" w:fill="FFFFFF"/>
        <w:spacing w:after="150" w:line="312" w:lineRule="atLeast"/>
        <w:textAlignment w:val="baseline"/>
        <w:rPr>
          <w:rFonts w:ascii="Comic Sans MS" w:eastAsia="Times New Roman" w:hAnsi="Comic Sans MS" w:cs="Arial"/>
          <w:b/>
          <w:bCs/>
          <w:color w:val="0A0A0A"/>
          <w:spacing w:val="2"/>
          <w:sz w:val="24"/>
          <w:szCs w:val="24"/>
          <w:lang w:eastAsia="fr-BE"/>
        </w:rPr>
      </w:pPr>
      <w:r w:rsidRPr="00641CFD">
        <w:rPr>
          <w:rFonts w:ascii="Comic Sans MS" w:eastAsia="Times New Roman" w:hAnsi="Comic Sans MS" w:cs="Arial"/>
          <w:b/>
          <w:bCs/>
          <w:color w:val="0A0A0A"/>
          <w:spacing w:val="2"/>
          <w:sz w:val="24"/>
          <w:szCs w:val="24"/>
          <w:lang w:eastAsia="fr-BE"/>
        </w:rPr>
        <w:t xml:space="preserve">Est-il possible, pour les élèves de l’école primaire, de partir en vacances dès la fin de l’épreuve sans attendre le 30 juin ? </w:t>
      </w:r>
    </w:p>
    <w:p w14:paraId="7C03CC18" w14:textId="5F350CA0" w:rsidR="00641CFD" w:rsidRPr="00641CFD" w:rsidRDefault="00641CFD" w:rsidP="00641CFD">
      <w:pPr>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bookmarkStart w:id="4" w:name="faq_205"/>
      <w:bookmarkEnd w:id="4"/>
      <w:r w:rsidRPr="00641CFD">
        <w:rPr>
          <w:rFonts w:ascii="Comic Sans MS" w:eastAsia="Times New Roman" w:hAnsi="Comic Sans MS" w:cs="Arial"/>
          <w:color w:val="0A0A0A"/>
          <w:spacing w:val="2"/>
          <w:sz w:val="20"/>
          <w:szCs w:val="20"/>
          <w:lang w:eastAsia="fr-BE"/>
        </w:rPr>
        <w:t>Non, les enfants sont soumis à l’obligation scolaire jusqu’au 30 juin. En cas de constat d’une situation de ce type, la direction est contrainte de la dénoncer sous forme d’absence injustifiée auprès des Services de Contrôle de l’obligation scolaire. </w:t>
      </w:r>
    </w:p>
    <w:p w14:paraId="77A24442" w14:textId="77777777" w:rsidR="00243BA7" w:rsidRPr="00243BA7" w:rsidRDefault="00243BA7" w:rsidP="00243BA7">
      <w:pPr>
        <w:pStyle w:val="Paragraphedeliste"/>
        <w:shd w:val="clear" w:color="auto" w:fill="FFFFFF"/>
        <w:spacing w:after="150" w:line="312" w:lineRule="atLeast"/>
        <w:textAlignment w:val="baseline"/>
        <w:rPr>
          <w:rFonts w:ascii="Comic Sans MS" w:eastAsia="Times New Roman" w:hAnsi="Comic Sans MS" w:cs="Arial"/>
          <w:color w:val="0A0A0A"/>
          <w:spacing w:val="2"/>
          <w:sz w:val="20"/>
          <w:szCs w:val="20"/>
          <w:lang w:eastAsia="fr-BE"/>
        </w:rPr>
      </w:pPr>
    </w:p>
    <w:p w14:paraId="55357ECF" w14:textId="77777777" w:rsidR="00243BA7" w:rsidRPr="00243BA7" w:rsidRDefault="00243BA7" w:rsidP="007433AE">
      <w:pPr>
        <w:rPr>
          <w:rFonts w:ascii="Comic Sans MS" w:hAnsi="Comic Sans MS"/>
          <w:sz w:val="20"/>
          <w:szCs w:val="20"/>
        </w:rPr>
      </w:pPr>
    </w:p>
    <w:sectPr w:rsidR="00243BA7" w:rsidRPr="00243BA7" w:rsidSect="007433AE">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61EA6" w14:textId="77777777" w:rsidR="004A01B3" w:rsidRDefault="004A01B3" w:rsidP="00E0488B">
      <w:pPr>
        <w:spacing w:after="0" w:line="240" w:lineRule="auto"/>
      </w:pPr>
      <w:r>
        <w:separator/>
      </w:r>
    </w:p>
  </w:endnote>
  <w:endnote w:type="continuationSeparator" w:id="0">
    <w:p w14:paraId="2E4356C7" w14:textId="77777777" w:rsidR="004A01B3" w:rsidRDefault="004A01B3" w:rsidP="00E0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440413"/>
      <w:docPartObj>
        <w:docPartGallery w:val="Page Numbers (Bottom of Page)"/>
        <w:docPartUnique/>
      </w:docPartObj>
    </w:sdtPr>
    <w:sdtContent>
      <w:p w14:paraId="72466EDF" w14:textId="25B2F6A1" w:rsidR="00E0488B" w:rsidRDefault="00E0488B">
        <w:pPr>
          <w:pStyle w:val="Pieddepage"/>
          <w:jc w:val="center"/>
        </w:pPr>
        <w:r>
          <w:fldChar w:fldCharType="begin"/>
        </w:r>
        <w:r>
          <w:instrText>PAGE   \* MERGEFORMAT</w:instrText>
        </w:r>
        <w:r>
          <w:fldChar w:fldCharType="separate"/>
        </w:r>
        <w:r>
          <w:rPr>
            <w:lang w:val="fr-FR"/>
          </w:rPr>
          <w:t>2</w:t>
        </w:r>
        <w:r>
          <w:fldChar w:fldCharType="end"/>
        </w:r>
      </w:p>
    </w:sdtContent>
  </w:sdt>
  <w:p w14:paraId="07A65BC8" w14:textId="77777777" w:rsidR="00E0488B" w:rsidRDefault="00E048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A2525" w14:textId="77777777" w:rsidR="004A01B3" w:rsidRDefault="004A01B3" w:rsidP="00E0488B">
      <w:pPr>
        <w:spacing w:after="0" w:line="240" w:lineRule="auto"/>
      </w:pPr>
      <w:r>
        <w:separator/>
      </w:r>
    </w:p>
  </w:footnote>
  <w:footnote w:type="continuationSeparator" w:id="0">
    <w:p w14:paraId="7B7737DE" w14:textId="77777777" w:rsidR="004A01B3" w:rsidRDefault="004A01B3" w:rsidP="00E04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4237"/>
    <w:multiLevelType w:val="hybridMultilevel"/>
    <w:tmpl w:val="6A7456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34C4FF6"/>
    <w:multiLevelType w:val="multilevel"/>
    <w:tmpl w:val="91248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214D95"/>
    <w:multiLevelType w:val="hybridMultilevel"/>
    <w:tmpl w:val="1C2AD7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4F31CB5"/>
    <w:multiLevelType w:val="multilevel"/>
    <w:tmpl w:val="91248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4FE06BD"/>
    <w:multiLevelType w:val="multilevel"/>
    <w:tmpl w:val="912488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409032B"/>
    <w:multiLevelType w:val="multilevel"/>
    <w:tmpl w:val="91248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54E3041"/>
    <w:multiLevelType w:val="multilevel"/>
    <w:tmpl w:val="91248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73FD3"/>
    <w:multiLevelType w:val="hybridMultilevel"/>
    <w:tmpl w:val="92A8C392"/>
    <w:lvl w:ilvl="0" w:tplc="02A268A8">
      <w:start w:val="1"/>
      <w:numFmt w:val="decimal"/>
      <w:suff w:val="space"/>
      <w:lvlText w:val="%1."/>
      <w:lvlJc w:val="left"/>
      <w:pPr>
        <w:ind w:left="0" w:firstLine="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E"/>
    <w:rsid w:val="001C1C93"/>
    <w:rsid w:val="00243BA7"/>
    <w:rsid w:val="00401A2A"/>
    <w:rsid w:val="004A01B3"/>
    <w:rsid w:val="00583717"/>
    <w:rsid w:val="00641CFD"/>
    <w:rsid w:val="007433AE"/>
    <w:rsid w:val="008007F6"/>
    <w:rsid w:val="00C10B32"/>
    <w:rsid w:val="00E048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0F4C"/>
  <w15:chartTrackingRefBased/>
  <w15:docId w15:val="{4C7C9582-3A1B-4840-8541-EAF3C8B1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41CFD"/>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3AE"/>
    <w:pPr>
      <w:ind w:left="720"/>
      <w:contextualSpacing/>
    </w:pPr>
  </w:style>
  <w:style w:type="character" w:customStyle="1" w:styleId="Titre3Car">
    <w:name w:val="Titre 3 Car"/>
    <w:basedOn w:val="Policepardfaut"/>
    <w:link w:val="Titre3"/>
    <w:uiPriority w:val="9"/>
    <w:rsid w:val="00641CFD"/>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641CF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mtr">
    <w:name w:val="cmtr"/>
    <w:basedOn w:val="Normal"/>
    <w:rsid w:val="00641CF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41CFD"/>
    <w:rPr>
      <w:color w:val="0000FF"/>
      <w:u w:val="single"/>
    </w:rPr>
  </w:style>
  <w:style w:type="paragraph" w:styleId="En-tte">
    <w:name w:val="header"/>
    <w:basedOn w:val="Normal"/>
    <w:link w:val="En-tteCar"/>
    <w:uiPriority w:val="99"/>
    <w:unhideWhenUsed/>
    <w:rsid w:val="00E0488B"/>
    <w:pPr>
      <w:tabs>
        <w:tab w:val="center" w:pos="4536"/>
        <w:tab w:val="right" w:pos="9072"/>
      </w:tabs>
      <w:spacing w:after="0" w:line="240" w:lineRule="auto"/>
    </w:pPr>
  </w:style>
  <w:style w:type="character" w:customStyle="1" w:styleId="En-tteCar">
    <w:name w:val="En-tête Car"/>
    <w:basedOn w:val="Policepardfaut"/>
    <w:link w:val="En-tte"/>
    <w:uiPriority w:val="99"/>
    <w:rsid w:val="00E0488B"/>
  </w:style>
  <w:style w:type="paragraph" w:styleId="Pieddepage">
    <w:name w:val="footer"/>
    <w:basedOn w:val="Normal"/>
    <w:link w:val="PieddepageCar"/>
    <w:uiPriority w:val="99"/>
    <w:unhideWhenUsed/>
    <w:rsid w:val="00E048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041910">
      <w:bodyDiv w:val="1"/>
      <w:marLeft w:val="0"/>
      <w:marRight w:val="0"/>
      <w:marTop w:val="0"/>
      <w:marBottom w:val="0"/>
      <w:divBdr>
        <w:top w:val="none" w:sz="0" w:space="0" w:color="auto"/>
        <w:left w:val="none" w:sz="0" w:space="0" w:color="auto"/>
        <w:bottom w:val="none" w:sz="0" w:space="0" w:color="auto"/>
        <w:right w:val="none" w:sz="0" w:space="0" w:color="auto"/>
      </w:divBdr>
      <w:divsChild>
        <w:div w:id="470908750">
          <w:marLeft w:val="0"/>
          <w:marRight w:val="0"/>
          <w:marTop w:val="0"/>
          <w:marBottom w:val="150"/>
          <w:divBdr>
            <w:top w:val="single" w:sz="36" w:space="4" w:color="E5E5E5"/>
            <w:left w:val="single" w:sz="36" w:space="4" w:color="E5E5E5"/>
            <w:bottom w:val="single" w:sz="36" w:space="4" w:color="E5E5E5"/>
            <w:right w:val="single" w:sz="36" w:space="4" w:color="E5E5E5"/>
          </w:divBdr>
        </w:div>
        <w:div w:id="1871599943">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 w:id="450974996">
      <w:bodyDiv w:val="1"/>
      <w:marLeft w:val="0"/>
      <w:marRight w:val="0"/>
      <w:marTop w:val="0"/>
      <w:marBottom w:val="0"/>
      <w:divBdr>
        <w:top w:val="none" w:sz="0" w:space="0" w:color="auto"/>
        <w:left w:val="none" w:sz="0" w:space="0" w:color="auto"/>
        <w:bottom w:val="none" w:sz="0" w:space="0" w:color="auto"/>
        <w:right w:val="none" w:sz="0" w:space="0" w:color="auto"/>
      </w:divBdr>
      <w:divsChild>
        <w:div w:id="1168983853">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 w:id="465050044">
      <w:bodyDiv w:val="1"/>
      <w:marLeft w:val="0"/>
      <w:marRight w:val="0"/>
      <w:marTop w:val="0"/>
      <w:marBottom w:val="0"/>
      <w:divBdr>
        <w:top w:val="none" w:sz="0" w:space="0" w:color="auto"/>
        <w:left w:val="none" w:sz="0" w:space="0" w:color="auto"/>
        <w:bottom w:val="none" w:sz="0" w:space="0" w:color="auto"/>
        <w:right w:val="none" w:sz="0" w:space="0" w:color="auto"/>
      </w:divBdr>
      <w:divsChild>
        <w:div w:id="588269016">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 w:id="557715597">
      <w:bodyDiv w:val="1"/>
      <w:marLeft w:val="0"/>
      <w:marRight w:val="0"/>
      <w:marTop w:val="0"/>
      <w:marBottom w:val="0"/>
      <w:divBdr>
        <w:top w:val="none" w:sz="0" w:space="0" w:color="auto"/>
        <w:left w:val="none" w:sz="0" w:space="0" w:color="auto"/>
        <w:bottom w:val="none" w:sz="0" w:space="0" w:color="auto"/>
        <w:right w:val="none" w:sz="0" w:space="0" w:color="auto"/>
      </w:divBdr>
      <w:divsChild>
        <w:div w:id="1384521156">
          <w:marLeft w:val="0"/>
          <w:marRight w:val="0"/>
          <w:marTop w:val="0"/>
          <w:marBottom w:val="150"/>
          <w:divBdr>
            <w:top w:val="single" w:sz="36" w:space="4" w:color="E5E5E5"/>
            <w:left w:val="single" w:sz="36" w:space="4" w:color="E5E5E5"/>
            <w:bottom w:val="single" w:sz="36" w:space="4" w:color="E5E5E5"/>
            <w:right w:val="single" w:sz="36" w:space="4" w:color="E5E5E5"/>
          </w:divBdr>
        </w:div>
        <w:div w:id="1927226998">
          <w:marLeft w:val="0"/>
          <w:marRight w:val="0"/>
          <w:marTop w:val="0"/>
          <w:marBottom w:val="150"/>
          <w:divBdr>
            <w:top w:val="single" w:sz="36" w:space="4" w:color="E5E5E5"/>
            <w:left w:val="single" w:sz="36" w:space="4" w:color="E5E5E5"/>
            <w:bottom w:val="single" w:sz="36" w:space="4" w:color="E5E5E5"/>
            <w:right w:val="single" w:sz="36" w:space="4" w:color="E5E5E5"/>
          </w:divBdr>
        </w:div>
        <w:div w:id="72971530">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 w:id="1450466539">
      <w:bodyDiv w:val="1"/>
      <w:marLeft w:val="0"/>
      <w:marRight w:val="0"/>
      <w:marTop w:val="0"/>
      <w:marBottom w:val="0"/>
      <w:divBdr>
        <w:top w:val="none" w:sz="0" w:space="0" w:color="auto"/>
        <w:left w:val="none" w:sz="0" w:space="0" w:color="auto"/>
        <w:bottom w:val="none" w:sz="0" w:space="0" w:color="auto"/>
        <w:right w:val="none" w:sz="0" w:space="0" w:color="auto"/>
      </w:divBdr>
      <w:divsChild>
        <w:div w:id="416903628">
          <w:marLeft w:val="0"/>
          <w:marRight w:val="0"/>
          <w:marTop w:val="0"/>
          <w:marBottom w:val="150"/>
          <w:divBdr>
            <w:top w:val="single" w:sz="36" w:space="4" w:color="E5E5E5"/>
            <w:left w:val="single" w:sz="36" w:space="4" w:color="E5E5E5"/>
            <w:bottom w:val="single" w:sz="36" w:space="4" w:color="E5E5E5"/>
            <w:right w:val="single" w:sz="36" w:space="4" w:color="E5E5E5"/>
          </w:divBdr>
        </w:div>
        <w:div w:id="1400131141">
          <w:marLeft w:val="0"/>
          <w:marRight w:val="0"/>
          <w:marTop w:val="0"/>
          <w:marBottom w:val="150"/>
          <w:divBdr>
            <w:top w:val="single" w:sz="36" w:space="4" w:color="E5E5E5"/>
            <w:left w:val="single" w:sz="36" w:space="4" w:color="E5E5E5"/>
            <w:bottom w:val="single" w:sz="36" w:space="4" w:color="E5E5E5"/>
            <w:right w:val="single" w:sz="36" w:space="4" w:color="E5E5E5"/>
          </w:divBdr>
        </w:div>
        <w:div w:id="1145777514">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 w:id="1740325780">
      <w:bodyDiv w:val="1"/>
      <w:marLeft w:val="0"/>
      <w:marRight w:val="0"/>
      <w:marTop w:val="0"/>
      <w:marBottom w:val="0"/>
      <w:divBdr>
        <w:top w:val="none" w:sz="0" w:space="0" w:color="auto"/>
        <w:left w:val="none" w:sz="0" w:space="0" w:color="auto"/>
        <w:bottom w:val="none" w:sz="0" w:space="0" w:color="auto"/>
        <w:right w:val="none" w:sz="0" w:space="0" w:color="auto"/>
      </w:divBdr>
      <w:divsChild>
        <w:div w:id="1362896010">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 w:id="1777945595">
      <w:bodyDiv w:val="1"/>
      <w:marLeft w:val="0"/>
      <w:marRight w:val="0"/>
      <w:marTop w:val="0"/>
      <w:marBottom w:val="0"/>
      <w:divBdr>
        <w:top w:val="none" w:sz="0" w:space="0" w:color="auto"/>
        <w:left w:val="none" w:sz="0" w:space="0" w:color="auto"/>
        <w:bottom w:val="none" w:sz="0" w:space="0" w:color="auto"/>
        <w:right w:val="none" w:sz="0" w:space="0" w:color="auto"/>
      </w:divBdr>
      <w:divsChild>
        <w:div w:id="453788025">
          <w:marLeft w:val="0"/>
          <w:marRight w:val="0"/>
          <w:marTop w:val="0"/>
          <w:marBottom w:val="150"/>
          <w:divBdr>
            <w:top w:val="single" w:sz="36" w:space="4" w:color="E5E5E5"/>
            <w:left w:val="single" w:sz="36" w:space="4" w:color="E5E5E5"/>
            <w:bottom w:val="single" w:sz="36" w:space="4" w:color="E5E5E5"/>
            <w:right w:val="single" w:sz="36" w:space="4" w:color="E5E5E5"/>
          </w:divBdr>
        </w:div>
        <w:div w:id="1780220867">
          <w:marLeft w:val="0"/>
          <w:marRight w:val="0"/>
          <w:marTop w:val="0"/>
          <w:marBottom w:val="150"/>
          <w:divBdr>
            <w:top w:val="single" w:sz="36" w:space="4" w:color="E5E5E5"/>
            <w:left w:val="single" w:sz="36" w:space="4" w:color="E5E5E5"/>
            <w:bottom w:val="single" w:sz="36" w:space="4" w:color="E5E5E5"/>
            <w:right w:val="single" w:sz="36" w:space="4" w:color="E5E5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eignement.be/index.php?page=26823&amp;do_id=8226" TargetMode="External"/><Relationship Id="rId13" Type="http://schemas.openxmlformats.org/officeDocument/2006/relationships/hyperlink" Target="http://www.enseignement.be/index.php?page=24561&amp;navi=26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seignement.be/download.php?do_id=15922" TargetMode="External"/><Relationship Id="rId12" Type="http://schemas.openxmlformats.org/officeDocument/2006/relationships/hyperlink" Target="http://www.enseignement.be/index.php?page=25527&amp;navi=30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seignement.be/index.php?page=25568" TargetMode="External"/><Relationship Id="rId5" Type="http://schemas.openxmlformats.org/officeDocument/2006/relationships/footnotes" Target="footnotes.xml"/><Relationship Id="rId15" Type="http://schemas.openxmlformats.org/officeDocument/2006/relationships/hyperlink" Target="mailto:evaluations.externes@cfwb.be" TargetMode="External"/><Relationship Id="rId10" Type="http://schemas.openxmlformats.org/officeDocument/2006/relationships/hyperlink" Target="http://www.enseignement.be/index.php?page=24737&amp;navi=295" TargetMode="External"/><Relationship Id="rId4" Type="http://schemas.openxmlformats.org/officeDocument/2006/relationships/webSettings" Target="webSettings.xml"/><Relationship Id="rId9" Type="http://schemas.openxmlformats.org/officeDocument/2006/relationships/hyperlink" Target="http://enseignement.be/index.php?page=26823&amp;do_id=8226" TargetMode="External"/><Relationship Id="rId14" Type="http://schemas.openxmlformats.org/officeDocument/2006/relationships/hyperlink" Target="http://www.enseignement.be/index.php?page=26754&amp;navi=33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1432</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paquet</dc:creator>
  <cp:keywords/>
  <dc:description/>
  <cp:lastModifiedBy>mireille paquet</cp:lastModifiedBy>
  <cp:revision>2</cp:revision>
  <dcterms:created xsi:type="dcterms:W3CDTF">2021-02-26T09:42:00Z</dcterms:created>
  <dcterms:modified xsi:type="dcterms:W3CDTF">2021-02-26T12:44:00Z</dcterms:modified>
</cp:coreProperties>
</file>